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6C" w:rsidRDefault="00181C6C" w:rsidP="00181C6C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181C6C" w:rsidRDefault="00181C6C" w:rsidP="00181C6C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Министерство образования Красноярского края</w:t>
      </w:r>
    </w:p>
    <w:p w:rsidR="00181C6C" w:rsidRDefault="00181C6C" w:rsidP="00181C6C">
      <w:pPr>
        <w:pStyle w:val="a6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FD4D4"/>
        </w:rPr>
      </w:pPr>
      <w:r>
        <w:rPr>
          <w:rStyle w:val="widgetinline"/>
          <w:rFonts w:ascii="LiberationSerif" w:hAnsi="LiberationSerif" w:hint="eastAsia"/>
          <w:color w:val="000000"/>
          <w:sz w:val="20"/>
          <w:szCs w:val="20"/>
          <w:bdr w:val="dashed" w:sz="6" w:space="0" w:color="FF0000" w:frame="1"/>
          <w:shd w:val="clear" w:color="auto" w:fill="FFD4D4"/>
        </w:rPr>
        <w:t>М</w:t>
      </w: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FD4D4"/>
        </w:rPr>
        <w:t>униципальное образование город Красноярск</w:t>
      </w:r>
    </w:p>
    <w:p w:rsidR="00181C6C" w:rsidRDefault="00181C6C" w:rsidP="00181C6C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181C6C" w:rsidRDefault="00181C6C" w:rsidP="00181C6C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МАОУ СШ № 66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060"/>
        <w:gridCol w:w="2760"/>
      </w:tblGrid>
      <w:tr w:rsidR="00181C6C" w:rsidRPr="00986626" w:rsidTr="00C26BAC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181C6C" w:rsidRPr="00986626" w:rsidRDefault="00181C6C" w:rsidP="00C26BAC">
            <w:pPr>
              <w:autoSpaceDE w:val="0"/>
              <w:autoSpaceDN w:val="0"/>
              <w:spacing w:before="5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181C6C" w:rsidRPr="00986626" w:rsidRDefault="00181C6C" w:rsidP="00C26BAC">
            <w:pPr>
              <w:autoSpaceDE w:val="0"/>
              <w:autoSpaceDN w:val="0"/>
              <w:spacing w:before="50" w:line="230" w:lineRule="auto"/>
              <w:ind w:right="149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181C6C" w:rsidRPr="00986626" w:rsidRDefault="00181C6C" w:rsidP="00C26BAC">
            <w:pPr>
              <w:autoSpaceDE w:val="0"/>
              <w:autoSpaceDN w:val="0"/>
              <w:spacing w:before="50" w:line="230" w:lineRule="auto"/>
              <w:ind w:left="472"/>
              <w:rPr>
                <w:rFonts w:ascii="Times New Roman" w:hAnsi="Times New Roman" w:cs="Times New Roman"/>
              </w:rPr>
            </w:pPr>
          </w:p>
        </w:tc>
      </w:tr>
      <w:tr w:rsidR="00181C6C" w:rsidRPr="00986626" w:rsidTr="00C26BAC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181C6C" w:rsidRPr="00986626" w:rsidRDefault="00181C6C" w:rsidP="00C26BAC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181C6C" w:rsidRPr="00986626" w:rsidRDefault="00181C6C" w:rsidP="00C26BAC">
            <w:pPr>
              <w:autoSpaceDE w:val="0"/>
              <w:autoSpaceDN w:val="0"/>
              <w:spacing w:line="230" w:lineRule="auto"/>
              <w:ind w:right="4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181C6C" w:rsidRPr="00986626" w:rsidRDefault="00181C6C" w:rsidP="00C26BAC">
            <w:pPr>
              <w:autoSpaceDE w:val="0"/>
              <w:autoSpaceDN w:val="0"/>
              <w:spacing w:line="230" w:lineRule="auto"/>
              <w:ind w:left="472"/>
              <w:rPr>
                <w:rFonts w:ascii="Times New Roman" w:hAnsi="Times New Roman" w:cs="Times New Roman"/>
              </w:rPr>
            </w:pPr>
          </w:p>
        </w:tc>
      </w:tr>
    </w:tbl>
    <w:p w:rsidR="00181C6C" w:rsidRPr="00986626" w:rsidRDefault="00181C6C" w:rsidP="00181C6C">
      <w:pPr>
        <w:autoSpaceDE w:val="0"/>
        <w:autoSpaceDN w:val="0"/>
        <w:spacing w:line="60" w:lineRule="exac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02"/>
        <w:gridCol w:w="3620"/>
        <w:gridCol w:w="3640"/>
      </w:tblGrid>
      <w:tr w:rsidR="00181C6C" w:rsidRPr="00986626" w:rsidTr="00C26BAC">
        <w:trPr>
          <w:trHeight w:hRule="exact" w:val="466"/>
        </w:trPr>
        <w:tc>
          <w:tcPr>
            <w:tcW w:w="3002" w:type="dxa"/>
            <w:vMerge w:val="restart"/>
            <w:tcMar>
              <w:left w:w="0" w:type="dxa"/>
              <w:right w:w="0" w:type="dxa"/>
            </w:tcMar>
          </w:tcPr>
          <w:p w:rsidR="00181C6C" w:rsidRPr="00986626" w:rsidRDefault="00181C6C" w:rsidP="00C26BAC">
            <w:pPr>
              <w:autoSpaceDE w:val="0"/>
              <w:autoSpaceDN w:val="0"/>
              <w:spacing w:before="264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181C6C" w:rsidRPr="00986626" w:rsidRDefault="00181C6C" w:rsidP="00C26BAC">
            <w:pPr>
              <w:autoSpaceDE w:val="0"/>
              <w:autoSpaceDN w:val="0"/>
              <w:spacing w:before="60" w:line="230" w:lineRule="auto"/>
              <w:ind w:left="516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181C6C" w:rsidRPr="00986626" w:rsidRDefault="00181C6C" w:rsidP="00C26BAC">
            <w:pPr>
              <w:autoSpaceDE w:val="0"/>
              <w:autoSpaceDN w:val="0"/>
              <w:spacing w:before="60" w:line="230" w:lineRule="auto"/>
              <w:ind w:left="412"/>
              <w:rPr>
                <w:rFonts w:ascii="Times New Roman" w:hAnsi="Times New Roman" w:cs="Times New Roman"/>
              </w:rPr>
            </w:pPr>
          </w:p>
        </w:tc>
      </w:tr>
      <w:tr w:rsidR="00181C6C" w:rsidRPr="00986626" w:rsidTr="00C26BAC">
        <w:trPr>
          <w:trHeight w:hRule="exact" w:val="116"/>
        </w:trPr>
        <w:tc>
          <w:tcPr>
            <w:tcW w:w="3431" w:type="dxa"/>
            <w:vMerge/>
          </w:tcPr>
          <w:p w:rsidR="00181C6C" w:rsidRPr="00986626" w:rsidRDefault="00181C6C" w:rsidP="00C26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vMerge w:val="restart"/>
            <w:tcMar>
              <w:left w:w="0" w:type="dxa"/>
              <w:right w:w="0" w:type="dxa"/>
            </w:tcMar>
          </w:tcPr>
          <w:p w:rsidR="00181C6C" w:rsidRPr="00986626" w:rsidRDefault="00181C6C" w:rsidP="00C26BAC">
            <w:pPr>
              <w:autoSpaceDE w:val="0"/>
              <w:autoSpaceDN w:val="0"/>
              <w:spacing w:before="2" w:line="230" w:lineRule="auto"/>
              <w:ind w:left="516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:rsidR="00181C6C" w:rsidRPr="00986626" w:rsidRDefault="00181C6C" w:rsidP="00C26BAC">
            <w:pPr>
              <w:autoSpaceDE w:val="0"/>
              <w:autoSpaceDN w:val="0"/>
              <w:spacing w:before="2" w:line="230" w:lineRule="auto"/>
              <w:ind w:left="412"/>
              <w:rPr>
                <w:rFonts w:ascii="Times New Roman" w:hAnsi="Times New Roman" w:cs="Times New Roman"/>
              </w:rPr>
            </w:pPr>
          </w:p>
        </w:tc>
      </w:tr>
      <w:tr w:rsidR="00181C6C" w:rsidRPr="00986626" w:rsidTr="00C26BAC">
        <w:trPr>
          <w:trHeight w:hRule="exact" w:val="304"/>
        </w:trPr>
        <w:tc>
          <w:tcPr>
            <w:tcW w:w="3002" w:type="dxa"/>
            <w:tcMar>
              <w:left w:w="0" w:type="dxa"/>
              <w:right w:w="0" w:type="dxa"/>
            </w:tcMar>
          </w:tcPr>
          <w:p w:rsidR="00181C6C" w:rsidRPr="00986626" w:rsidRDefault="00181C6C" w:rsidP="00C26BAC">
            <w:pPr>
              <w:autoSpaceDE w:val="0"/>
              <w:autoSpaceDN w:val="0"/>
              <w:spacing w:before="78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vMerge/>
          </w:tcPr>
          <w:p w:rsidR="00181C6C" w:rsidRPr="00986626" w:rsidRDefault="00181C6C" w:rsidP="00C26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vMerge/>
          </w:tcPr>
          <w:p w:rsidR="00181C6C" w:rsidRPr="00986626" w:rsidRDefault="00181C6C" w:rsidP="00C26BAC">
            <w:pPr>
              <w:rPr>
                <w:rFonts w:ascii="Times New Roman" w:hAnsi="Times New Roman" w:cs="Times New Roman"/>
              </w:rPr>
            </w:pPr>
          </w:p>
        </w:tc>
      </w:tr>
      <w:tr w:rsidR="00181C6C" w:rsidRPr="00986626" w:rsidTr="00C26BAC">
        <w:trPr>
          <w:trHeight w:hRule="exact" w:val="480"/>
        </w:trPr>
        <w:tc>
          <w:tcPr>
            <w:tcW w:w="3002" w:type="dxa"/>
            <w:tcMar>
              <w:left w:w="0" w:type="dxa"/>
              <w:right w:w="0" w:type="dxa"/>
            </w:tcMar>
          </w:tcPr>
          <w:p w:rsidR="00181C6C" w:rsidRPr="00986626" w:rsidRDefault="00181C6C" w:rsidP="00C26BAC">
            <w:pPr>
              <w:autoSpaceDE w:val="0"/>
              <w:autoSpaceDN w:val="0"/>
              <w:spacing w:before="194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181C6C" w:rsidRPr="00986626" w:rsidRDefault="00181C6C" w:rsidP="00C26BAC">
            <w:pPr>
              <w:autoSpaceDE w:val="0"/>
              <w:autoSpaceDN w:val="0"/>
              <w:spacing w:line="230" w:lineRule="auto"/>
              <w:ind w:left="516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181C6C" w:rsidRPr="00986626" w:rsidRDefault="00181C6C" w:rsidP="00C26BAC">
            <w:pPr>
              <w:autoSpaceDE w:val="0"/>
              <w:autoSpaceDN w:val="0"/>
              <w:spacing w:line="230" w:lineRule="auto"/>
              <w:ind w:left="412"/>
              <w:rPr>
                <w:rFonts w:ascii="Times New Roman" w:hAnsi="Times New Roman" w:cs="Times New Roman"/>
              </w:rPr>
            </w:pPr>
          </w:p>
        </w:tc>
      </w:tr>
    </w:tbl>
    <w:p w:rsidR="00B3170E" w:rsidRDefault="00F921A5">
      <w:pPr>
        <w:pStyle w:val="1"/>
        <w:spacing w:after="540" w:line="322" w:lineRule="auto"/>
        <w:ind w:firstLine="0"/>
        <w:jc w:val="center"/>
      </w:pPr>
      <w:r>
        <w:rPr>
          <w:b/>
          <w:bCs/>
        </w:rPr>
        <w:t>РАБОЧАЯ ПРОГРАММА</w:t>
      </w:r>
      <w:r>
        <w:rPr>
          <w:b/>
          <w:bCs/>
        </w:rPr>
        <w:br/>
      </w:r>
      <w:bookmarkStart w:id="0" w:name="_GoBack"/>
      <w:r>
        <w:rPr>
          <w:b/>
          <w:bCs/>
        </w:rPr>
        <w:br/>
      </w:r>
      <w:r>
        <w:t xml:space="preserve">учебного </w:t>
      </w:r>
      <w:r>
        <w:t>предмета</w:t>
      </w:r>
      <w:bookmarkEnd w:id="0"/>
      <w:r>
        <w:br/>
        <w:t>«Изобразительное искусство»</w:t>
      </w:r>
    </w:p>
    <w:p w:rsidR="00B3170E" w:rsidRDefault="00F921A5">
      <w:pPr>
        <w:pStyle w:val="1"/>
        <w:spacing w:after="2020"/>
        <w:ind w:firstLine="0"/>
        <w:jc w:val="center"/>
      </w:pPr>
      <w:r>
        <w:t>для 5 класса основного общего образования</w:t>
      </w:r>
      <w:r>
        <w:br/>
        <w:t>на 2022-2023 учебный год</w:t>
      </w:r>
    </w:p>
    <w:p w:rsidR="00B3170E" w:rsidRDefault="00F921A5">
      <w:pPr>
        <w:pStyle w:val="1"/>
        <w:spacing w:after="40" w:line="240" w:lineRule="auto"/>
        <w:ind w:firstLine="0"/>
        <w:jc w:val="right"/>
      </w:pPr>
      <w:r>
        <w:t xml:space="preserve">Составитель: </w:t>
      </w:r>
      <w:r w:rsidR="00181C6C">
        <w:t>Ерошенко Дарья Григорьевна</w:t>
      </w:r>
    </w:p>
    <w:p w:rsidR="00B3170E" w:rsidRDefault="00181C6C">
      <w:pPr>
        <w:pStyle w:val="1"/>
        <w:spacing w:after="2800" w:line="240" w:lineRule="auto"/>
        <w:ind w:firstLine="0"/>
        <w:jc w:val="right"/>
      </w:pPr>
      <w:r>
        <w:t>у</w:t>
      </w:r>
      <w:r w:rsidR="00F921A5">
        <w:t xml:space="preserve">читель </w:t>
      </w:r>
      <w:r>
        <w:t>изобразительного искусства</w:t>
      </w:r>
    </w:p>
    <w:p w:rsidR="00181C6C" w:rsidRDefault="00181C6C">
      <w:pPr>
        <w:pStyle w:val="1"/>
        <w:spacing w:after="640" w:line="240" w:lineRule="auto"/>
        <w:ind w:firstLine="0"/>
        <w:jc w:val="center"/>
      </w:pPr>
    </w:p>
    <w:p w:rsidR="00181C6C" w:rsidRDefault="00181C6C">
      <w:pPr>
        <w:pStyle w:val="1"/>
        <w:spacing w:after="640" w:line="240" w:lineRule="auto"/>
        <w:ind w:firstLine="0"/>
        <w:jc w:val="center"/>
      </w:pPr>
    </w:p>
    <w:p w:rsidR="00181C6C" w:rsidRDefault="00181C6C">
      <w:pPr>
        <w:pStyle w:val="1"/>
        <w:spacing w:after="640" w:line="240" w:lineRule="auto"/>
        <w:ind w:firstLine="0"/>
        <w:jc w:val="center"/>
      </w:pPr>
    </w:p>
    <w:p w:rsidR="00B3170E" w:rsidRDefault="00181C6C">
      <w:pPr>
        <w:pStyle w:val="1"/>
        <w:spacing w:after="640" w:line="240" w:lineRule="auto"/>
        <w:ind w:firstLine="0"/>
        <w:jc w:val="center"/>
        <w:sectPr w:rsidR="00B3170E" w:rsidSect="00181C6C">
          <w:pgSz w:w="11900" w:h="16840"/>
          <w:pgMar w:top="562" w:right="1013" w:bottom="348" w:left="2127" w:header="134" w:footer="3" w:gutter="0"/>
          <w:pgNumType w:start="1"/>
          <w:cols w:space="720"/>
          <w:noEndnote/>
          <w:docGrid w:linePitch="360"/>
        </w:sectPr>
      </w:pPr>
      <w:r>
        <w:t>Красноярск</w:t>
      </w:r>
      <w:r w:rsidR="00F921A5">
        <w:t xml:space="preserve"> 2021</w:t>
      </w:r>
    </w:p>
    <w:p w:rsidR="00B3170E" w:rsidRDefault="00F921A5">
      <w:pPr>
        <w:pStyle w:val="1"/>
        <w:pBdr>
          <w:bottom w:val="single" w:sz="4" w:space="0" w:color="auto"/>
        </w:pBdr>
        <w:spacing w:after="240"/>
        <w:ind w:firstLine="0"/>
      </w:pPr>
      <w:r>
        <w:rPr>
          <w:b/>
          <w:bCs/>
        </w:rPr>
        <w:lastRenderedPageBreak/>
        <w:t xml:space="preserve">ПОЯСНИТЕЛЬНАЯ ЗАПИСКА К МОДУЛЮ «ДЕКОРАТИВНО-ПРИКЛАДНОЕ И НАРОДНОЕ </w:t>
      </w:r>
      <w:r>
        <w:rPr>
          <w:b/>
          <w:bCs/>
        </w:rPr>
        <w:t>ИСКУССТВО»</w:t>
      </w:r>
    </w:p>
    <w:p w:rsidR="00B3170E" w:rsidRDefault="00F921A5">
      <w:pPr>
        <w:pStyle w:val="1"/>
        <w:spacing w:after="80" w:line="298" w:lineRule="auto"/>
      </w:pPr>
      <w:r>
        <w:rPr>
          <w:b/>
          <w:bCs/>
        </w:rPr>
        <w:t>ОБЩАЯ ХАРАКТЕРИСТИКА МОДУЛЯ «ДЕКОРАТИВНО-ПРИКЛАДНОЕ И НАРОДНОЕ ИСКУССТВО»</w:t>
      </w:r>
    </w:p>
    <w:p w:rsidR="00B3170E" w:rsidRDefault="00F921A5">
      <w:pPr>
        <w:pStyle w:val="1"/>
      </w:pPr>
      <w:r>
        <w:t xml:space="preserve"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</w:t>
      </w:r>
      <w:r>
        <w:t>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B3170E" w:rsidRDefault="00F921A5">
      <w:pPr>
        <w:pStyle w:val="1"/>
      </w:pPr>
      <w:r>
        <w:t xml:space="preserve">Изобразительное искусство как школьная дисциплина имеет </w:t>
      </w:r>
      <w:r>
        <w:t>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</w:t>
      </w:r>
      <w:r>
        <w:t>релищных и экранных искусствах.</w:t>
      </w:r>
    </w:p>
    <w:p w:rsidR="00B3170E" w:rsidRDefault="00F921A5">
      <w:pPr>
        <w:pStyle w:val="1"/>
      </w:pPr>
      <w: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</w:t>
      </w:r>
      <w:r>
        <w:t>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</w:t>
      </w:r>
      <w:r>
        <w:t>скусстве, в национальных образах предметно-материальной и пространственной среды, в понимании красоты человека.</w:t>
      </w:r>
    </w:p>
    <w:p w:rsidR="00B3170E" w:rsidRDefault="00F921A5">
      <w:pPr>
        <w:pStyle w:val="1"/>
      </w:pPr>
      <w: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</w:t>
      </w:r>
      <w:r>
        <w:t>ности, творческого развития и формирования готовности к саморазвитию и непрерывному образованию.</w:t>
      </w:r>
    </w:p>
    <w:p w:rsidR="00B3170E" w:rsidRDefault="00F921A5">
      <w:pPr>
        <w:pStyle w:val="1"/>
      </w:pPr>
      <w:r>
        <w:t>Рабочая программа ориентирована на психолого-возрастные особенности развития детей 11— 15 лет, при этом содержание занятий может быть адаптировано с учётом инд</w:t>
      </w:r>
      <w:r>
        <w:t>ивидуальных качеств обучающихся как для детей, проявляющих выдающиеся способности, так и для детей-инвалидов и детей с ОВЗ.</w:t>
      </w:r>
    </w:p>
    <w:p w:rsidR="00B3170E" w:rsidRDefault="00F921A5">
      <w:pPr>
        <w:pStyle w:val="1"/>
      </w:pPr>
      <w:r>
        <w:t xml:space="preserve">Для оценки качества образования кроме личностных и </w:t>
      </w:r>
      <w:proofErr w:type="spellStart"/>
      <w:r>
        <w:t>метапредметных</w:t>
      </w:r>
      <w:proofErr w:type="spellEnd"/>
      <w:r>
        <w:t xml:space="preserve"> образовательных результатов выделены и описаны предметные результа</w:t>
      </w:r>
      <w:r>
        <w:t>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B3170E" w:rsidRDefault="00F921A5">
      <w:pPr>
        <w:pStyle w:val="1"/>
      </w:pPr>
      <w:r>
        <w:t xml:space="preserve">В урочное время деятельность </w:t>
      </w:r>
      <w:proofErr w:type="gramStart"/>
      <w:r>
        <w:t>обучающихся</w:t>
      </w:r>
      <w:proofErr w:type="gramEnd"/>
      <w:r>
        <w:t xml:space="preserve"> организуется как в индивидуальной, так и в групповой форме. Каждому уча</w:t>
      </w:r>
      <w:r>
        <w:t>щемуся необходим личный творческий опыт, но также необходимо сотворчество в команде -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B3170E" w:rsidRDefault="00F921A5">
      <w:pPr>
        <w:pStyle w:val="1"/>
      </w:pPr>
      <w:r>
        <w:t>Учебный материал каждого модуля раз</w:t>
      </w:r>
      <w:r>
        <w:t>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</w:r>
    </w:p>
    <w:p w:rsidR="00B3170E" w:rsidRDefault="00F921A5">
      <w:pPr>
        <w:pStyle w:val="1"/>
      </w:pPr>
      <w:r>
        <w:t>Однако необходимо различать и соч</w:t>
      </w:r>
      <w:r>
        <w:t>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</w:t>
      </w:r>
      <w:r>
        <w:t>зведение (индивидуальное или коллективное, на плоскости или в объёме, макете).</w:t>
      </w:r>
    </w:p>
    <w:p w:rsidR="00B3170E" w:rsidRDefault="00F921A5">
      <w:pPr>
        <w:pStyle w:val="1"/>
        <w:spacing w:after="80"/>
      </w:pPr>
      <w:r>
        <w:t xml:space="preserve"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</w:t>
      </w:r>
      <w:r>
        <w:lastRenderedPageBreak/>
        <w:t>праз</w:t>
      </w:r>
      <w:r>
        <w:t>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B3170E" w:rsidRDefault="00F921A5">
      <w:pPr>
        <w:pStyle w:val="1"/>
        <w:spacing w:after="80" w:line="298" w:lineRule="auto"/>
      </w:pPr>
      <w:r>
        <w:rPr>
          <w:b/>
          <w:bCs/>
        </w:rPr>
        <w:t>ЦЕЛЬ ИЗУЧЕНИЯ МОДУЛЯ «ДЕКОРАТИВНО-ПРИКЛАДНОЕ И НАРОДНОЕ ИСКУССТВО»</w:t>
      </w:r>
    </w:p>
    <w:p w:rsidR="00B3170E" w:rsidRDefault="00F921A5">
      <w:pPr>
        <w:pStyle w:val="1"/>
      </w:pPr>
      <w:r>
        <w:rPr>
          <w:b/>
          <w:bCs/>
        </w:rPr>
        <w:t xml:space="preserve">Целью </w:t>
      </w:r>
      <w:r>
        <w:t>изучения является освоение разны</w:t>
      </w:r>
      <w:r>
        <w:t>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3170E" w:rsidRDefault="00F921A5">
      <w:pPr>
        <w:pStyle w:val="1"/>
        <w:spacing w:after="80"/>
      </w:pPr>
      <w:r>
        <w:t>Модуль объединяет в единую образовательную структур</w:t>
      </w:r>
      <w:r>
        <w:t xml:space="preserve">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</w:t>
      </w:r>
      <w:proofErr w:type="gramStart"/>
      <w:r>
        <w:t>обучающихся</w:t>
      </w:r>
      <w:proofErr w:type="gramEnd"/>
      <w:r>
        <w:t xml:space="preserve"> осуществляется в процессе личного художественного творчества, в практической р</w:t>
      </w:r>
      <w:r>
        <w:t>аботе с разнообразными художественными материалами.</w:t>
      </w:r>
    </w:p>
    <w:p w:rsidR="00B3170E" w:rsidRDefault="00F921A5">
      <w:pPr>
        <w:pStyle w:val="1"/>
      </w:pPr>
      <w:r>
        <w:rPr>
          <w:b/>
          <w:bCs/>
        </w:rPr>
        <w:t xml:space="preserve">Задачами </w:t>
      </w:r>
      <w:r>
        <w:t>модуля «Декоративно-прикладное и народное искусство» являются:</w:t>
      </w:r>
    </w:p>
    <w:p w:rsidR="00B3170E" w:rsidRDefault="00F921A5">
      <w:pPr>
        <w:pStyle w:val="1"/>
      </w:pPr>
      <w:r>
        <w:t>освоение художественной культуры как формы выражения в пространственных формах духовных ценностей, формирование представлений о мест</w:t>
      </w:r>
      <w:r>
        <w:t>е и значении художественной деятельности в жизни общества;</w:t>
      </w:r>
    </w:p>
    <w:p w:rsidR="00B3170E" w:rsidRDefault="00F921A5">
      <w:pPr>
        <w:pStyle w:val="1"/>
      </w:pPr>
      <w: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3170E" w:rsidRDefault="00F921A5">
      <w:pPr>
        <w:pStyle w:val="1"/>
      </w:pPr>
      <w:r>
        <w:t xml:space="preserve">формирование у обучающихся навыков эстетического видения и преобразования </w:t>
      </w:r>
      <w:r>
        <w:t>мира;</w:t>
      </w:r>
    </w:p>
    <w:p w:rsidR="00B3170E" w:rsidRDefault="00F921A5">
      <w:pPr>
        <w:pStyle w:val="1"/>
      </w:pPr>
      <w: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</w:t>
      </w:r>
      <w:r>
        <w:t>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B3170E" w:rsidRDefault="00F921A5">
      <w:pPr>
        <w:pStyle w:val="1"/>
      </w:pPr>
      <w:r>
        <w:t>формирование пространственного мышления и аналитических визуальных способностей;</w:t>
      </w:r>
    </w:p>
    <w:p w:rsidR="00B3170E" w:rsidRDefault="00F921A5">
      <w:pPr>
        <w:pStyle w:val="1"/>
      </w:pPr>
      <w:r>
        <w:t>овладение представлениями о средствах</w:t>
      </w:r>
      <w:r>
        <w:t xml:space="preserve">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3170E" w:rsidRDefault="00F921A5">
      <w:pPr>
        <w:pStyle w:val="1"/>
      </w:pPr>
      <w:r>
        <w:t>развитие наблюдательности, ассоциативного мышления и творческого воображения;</w:t>
      </w:r>
    </w:p>
    <w:p w:rsidR="00B3170E" w:rsidRDefault="00F921A5">
      <w:pPr>
        <w:pStyle w:val="1"/>
      </w:pPr>
      <w:r>
        <w:t>воспитание уважени</w:t>
      </w:r>
      <w:r>
        <w:t>я и любви к цивилизационному наследию России через освоение отечественной художественной культуры;</w:t>
      </w:r>
    </w:p>
    <w:p w:rsidR="00B3170E" w:rsidRDefault="00F921A5">
      <w:pPr>
        <w:pStyle w:val="1"/>
        <w:spacing w:after="80"/>
      </w:pPr>
      <w:r>
        <w:t xml:space="preserve"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</w:t>
      </w:r>
      <w:r>
        <w:t>смысловой, эстетической и личностно значимой ценности.</w:t>
      </w:r>
    </w:p>
    <w:p w:rsidR="00B3170E" w:rsidRDefault="00F921A5">
      <w:pPr>
        <w:pStyle w:val="1"/>
        <w:spacing w:line="295" w:lineRule="auto"/>
      </w:pPr>
      <w:r>
        <w:rPr>
          <w:b/>
          <w:bCs/>
        </w:rPr>
        <w:t>МЕСТО МОДУЛЯ «ДЕКОРАТИВНО-ПРИКЛАДНОЕ И НАРОДНОЕ ИСКУССТВО» В УЧЕБНОМ ПЛАНЕ</w:t>
      </w:r>
    </w:p>
    <w:p w:rsidR="00B3170E" w:rsidRDefault="00F921A5">
      <w:pPr>
        <w:pStyle w:val="1"/>
        <w:spacing w:after="80" w:line="295" w:lineRule="auto"/>
        <w:ind w:firstLine="0"/>
        <w:sectPr w:rsidR="00B3170E">
          <w:pgSz w:w="11900" w:h="16840"/>
          <w:pgMar w:top="553" w:right="688" w:bottom="526" w:left="623" w:header="125" w:footer="98" w:gutter="0"/>
          <w:pgNumType w:start="3"/>
          <w:cols w:space="720"/>
          <w:noEndnote/>
          <w:docGrid w:linePitch="360"/>
        </w:sectPr>
      </w:pPr>
      <w:r>
        <w:t xml:space="preserve">Модуль «Декоративно-прикладное и народное искусство» изучается 1 час в неделю, общий объем </w:t>
      </w:r>
      <w:r>
        <w:t>составляет 34 часа.</w:t>
      </w:r>
    </w:p>
    <w:p w:rsidR="00B3170E" w:rsidRDefault="00F921A5">
      <w:pPr>
        <w:pStyle w:val="11"/>
        <w:keepNext/>
        <w:keepLines/>
        <w:ind w:firstLine="160"/>
      </w:pPr>
      <w:bookmarkStart w:id="1" w:name="bookmark0"/>
      <w:bookmarkStart w:id="2" w:name="bookmark1"/>
      <w:bookmarkStart w:id="3" w:name="bookmark2"/>
      <w:r>
        <w:lastRenderedPageBreak/>
        <w:t>Общие сведения о декоративно-прикладном искусстве</w:t>
      </w:r>
      <w:bookmarkEnd w:id="1"/>
      <w:bookmarkEnd w:id="2"/>
      <w:bookmarkEnd w:id="3"/>
    </w:p>
    <w:p w:rsidR="00B3170E" w:rsidRDefault="00F921A5">
      <w:pPr>
        <w:pStyle w:val="1"/>
        <w:ind w:firstLine="160"/>
      </w:pPr>
      <w:r>
        <w:t>Декоративно-прикладное искусство и его виды.</w:t>
      </w:r>
    </w:p>
    <w:p w:rsidR="00B3170E" w:rsidRDefault="00F921A5">
      <w:pPr>
        <w:pStyle w:val="1"/>
        <w:spacing w:after="80"/>
        <w:ind w:firstLine="160"/>
      </w:pPr>
      <w:r>
        <w:t>Декоративно-прикладное искусство и предметная среда жизни людей.</w:t>
      </w:r>
    </w:p>
    <w:p w:rsidR="00B3170E" w:rsidRDefault="00F921A5">
      <w:pPr>
        <w:pStyle w:val="11"/>
        <w:keepNext/>
        <w:keepLines/>
      </w:pPr>
      <w:bookmarkStart w:id="4" w:name="bookmark3"/>
      <w:bookmarkStart w:id="5" w:name="bookmark4"/>
      <w:bookmarkStart w:id="6" w:name="bookmark5"/>
      <w:r>
        <w:t>Древние корни народного искусства</w:t>
      </w:r>
      <w:bookmarkEnd w:id="4"/>
      <w:bookmarkEnd w:id="5"/>
      <w:bookmarkEnd w:id="6"/>
    </w:p>
    <w:p w:rsidR="00B3170E" w:rsidRDefault="00F921A5">
      <w:pPr>
        <w:pStyle w:val="1"/>
      </w:pPr>
      <w:r>
        <w:t>Истоки образного языка декоративно-приклад</w:t>
      </w:r>
      <w:r>
        <w:t>ного искусства.</w:t>
      </w:r>
    </w:p>
    <w:p w:rsidR="00B3170E" w:rsidRDefault="00F921A5">
      <w:pPr>
        <w:pStyle w:val="1"/>
      </w:pPr>
      <w:r>
        <w:t>Традиционные образы народного (крестьянского) прикладного искусства.</w:t>
      </w:r>
    </w:p>
    <w:p w:rsidR="00B3170E" w:rsidRDefault="00F921A5">
      <w:pPr>
        <w:pStyle w:val="1"/>
      </w:pPr>
      <w:r>
        <w:t>Связь народного искусства с природой, бытом, трудом, верованиями и эпосом.</w:t>
      </w:r>
    </w:p>
    <w:p w:rsidR="00B3170E" w:rsidRDefault="00F921A5">
      <w:pPr>
        <w:pStyle w:val="1"/>
      </w:pPr>
      <w:r>
        <w:t>Роль природных материалов в строительстве и изготовлении предметов быта, их значение в характере</w:t>
      </w:r>
      <w:r>
        <w:t xml:space="preserve"> труда и жизненного уклада.</w:t>
      </w:r>
    </w:p>
    <w:p w:rsidR="00B3170E" w:rsidRDefault="00F921A5">
      <w:pPr>
        <w:pStyle w:val="1"/>
      </w:pPr>
      <w:r>
        <w:t>Образно-символический язык народного прикладного искусства.</w:t>
      </w:r>
    </w:p>
    <w:p w:rsidR="00B3170E" w:rsidRDefault="00F921A5">
      <w:pPr>
        <w:pStyle w:val="1"/>
      </w:pPr>
      <w:r>
        <w:t>Знаки-символы традиционного крестьянского прикладного искусства.</w:t>
      </w:r>
    </w:p>
    <w:p w:rsidR="00B3170E" w:rsidRDefault="00F921A5">
      <w:pPr>
        <w:pStyle w:val="1"/>
        <w:spacing w:after="80"/>
      </w:pPr>
      <w:r>
        <w:t>Выполнение рисунков на темы древних узоров деревянной резьбы, росписи по дереву, вышивки. Освоение навы</w:t>
      </w:r>
      <w:r>
        <w:t>ков декоративного обобщения в процессе практической творческой работы.</w:t>
      </w:r>
    </w:p>
    <w:p w:rsidR="00B3170E" w:rsidRDefault="00F921A5">
      <w:pPr>
        <w:pStyle w:val="11"/>
        <w:keepNext/>
        <w:keepLines/>
        <w:ind w:firstLine="160"/>
      </w:pPr>
      <w:bookmarkStart w:id="7" w:name="bookmark6"/>
      <w:bookmarkStart w:id="8" w:name="bookmark7"/>
      <w:bookmarkStart w:id="9" w:name="bookmark8"/>
      <w:r>
        <w:t>Убранство русской избы</w:t>
      </w:r>
      <w:bookmarkEnd w:id="7"/>
      <w:bookmarkEnd w:id="8"/>
      <w:bookmarkEnd w:id="9"/>
    </w:p>
    <w:p w:rsidR="00B3170E" w:rsidRDefault="00F921A5">
      <w:pPr>
        <w:pStyle w:val="1"/>
      </w:pPr>
      <w:r>
        <w:t xml:space="preserve">Конструкция избы, единство красоты и пользы — </w:t>
      </w:r>
      <w:proofErr w:type="gramStart"/>
      <w:r>
        <w:t>функционального</w:t>
      </w:r>
      <w:proofErr w:type="gramEnd"/>
      <w:r>
        <w:t xml:space="preserve"> и символического — в её постройке и украшении.</w:t>
      </w:r>
    </w:p>
    <w:p w:rsidR="00B3170E" w:rsidRDefault="00F921A5">
      <w:pPr>
        <w:pStyle w:val="1"/>
      </w:pPr>
      <w:r>
        <w:t>Символическое значение образов и мотивов в узорном уб</w:t>
      </w:r>
      <w:r>
        <w:t>ранстве русских изб. Картина мира в образном строе бытового крестьянского искусства.</w:t>
      </w:r>
    </w:p>
    <w:p w:rsidR="00B3170E" w:rsidRDefault="00F921A5">
      <w:pPr>
        <w:pStyle w:val="1"/>
      </w:pPr>
      <w:r>
        <w:t>Выполнение рисунков — эскизов орнаментального декора крестьянского дома.</w:t>
      </w:r>
    </w:p>
    <w:p w:rsidR="00B3170E" w:rsidRDefault="00F921A5">
      <w:pPr>
        <w:pStyle w:val="1"/>
      </w:pPr>
      <w:r>
        <w:t>Устройство внутреннего пространства крестьянского дома. Декоративные элементы жилой среды.</w:t>
      </w:r>
    </w:p>
    <w:p w:rsidR="00B3170E" w:rsidRDefault="00F921A5">
      <w:pPr>
        <w:pStyle w:val="1"/>
      </w:pPr>
      <w:r>
        <w:t>Определ</w:t>
      </w:r>
      <w:r>
        <w:t>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3170E" w:rsidRDefault="00F921A5">
      <w:pPr>
        <w:pStyle w:val="1"/>
        <w:spacing w:after="80"/>
      </w:pPr>
      <w:r>
        <w:t>Выполнение рисунков предметов народного бы</w:t>
      </w:r>
      <w:r>
        <w:t>та, выявление мудрости их выразительной формы и орнаментально-символического оформления.</w:t>
      </w:r>
    </w:p>
    <w:p w:rsidR="00B3170E" w:rsidRDefault="00F921A5">
      <w:pPr>
        <w:pStyle w:val="11"/>
        <w:keepNext/>
        <w:keepLines/>
      </w:pPr>
      <w:bookmarkStart w:id="10" w:name="bookmark10"/>
      <w:bookmarkStart w:id="11" w:name="bookmark11"/>
      <w:bookmarkStart w:id="12" w:name="bookmark9"/>
      <w:r>
        <w:t>Народный праздничный костюм</w:t>
      </w:r>
      <w:bookmarkEnd w:id="10"/>
      <w:bookmarkEnd w:id="11"/>
      <w:bookmarkEnd w:id="12"/>
    </w:p>
    <w:p w:rsidR="00B3170E" w:rsidRDefault="00F921A5">
      <w:pPr>
        <w:pStyle w:val="1"/>
      </w:pPr>
      <w:r>
        <w:t>Образный строй народного праздничного костюма — женского и мужского.</w:t>
      </w:r>
    </w:p>
    <w:p w:rsidR="00B3170E" w:rsidRDefault="00F921A5">
      <w:pPr>
        <w:pStyle w:val="1"/>
      </w:pPr>
      <w:r>
        <w:t>Традиционная конструкция русского женского костюма — северорусский (са</w:t>
      </w:r>
      <w:r>
        <w:t>рафан) и южнорусский (понёва) варианты.</w:t>
      </w:r>
    </w:p>
    <w:p w:rsidR="00B3170E" w:rsidRDefault="00F921A5">
      <w:pPr>
        <w:pStyle w:val="1"/>
      </w:pPr>
      <w:r>
        <w:t>Разнообразие форм и украшений народного праздничного костюма для различных регионов страны.</w:t>
      </w:r>
    </w:p>
    <w:p w:rsidR="00B3170E" w:rsidRDefault="00F921A5">
      <w:pPr>
        <w:pStyle w:val="1"/>
      </w:pPr>
      <w:r>
        <w:t>Искусство народной вышивки. Вышивка в народных костюмах и обрядах. Древнее происхождение и присутствие всех типов орнаментов</w:t>
      </w:r>
      <w:r>
        <w:t xml:space="preserve">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3170E" w:rsidRDefault="00F921A5">
      <w:pPr>
        <w:pStyle w:val="1"/>
      </w:pPr>
      <w:r>
        <w:t>Выполнение рисунков традиционных праздничных костюмов, выражение в фо</w:t>
      </w:r>
      <w:r>
        <w:t>рме, цветовом решении, орнаментике костюма черт национального своеобразия.</w:t>
      </w:r>
    </w:p>
    <w:p w:rsidR="00B3170E" w:rsidRDefault="00F921A5">
      <w:pPr>
        <w:pStyle w:val="1"/>
      </w:pPr>
      <w:r>
        <w:t>Народные праздники и праздничные обряды как синтез всех видов народного творчества.</w:t>
      </w:r>
    </w:p>
    <w:p w:rsidR="00B3170E" w:rsidRDefault="00F921A5">
      <w:pPr>
        <w:pStyle w:val="1"/>
        <w:spacing w:after="80"/>
      </w:pPr>
      <w:r>
        <w:t>Выполнение сюжетной композиции или участие в работе по созданию коллективного панно на тему тради</w:t>
      </w:r>
      <w:r>
        <w:t>ций народных праздников.</w:t>
      </w:r>
    </w:p>
    <w:p w:rsidR="00B3170E" w:rsidRDefault="00F921A5">
      <w:pPr>
        <w:pStyle w:val="11"/>
        <w:keepNext/>
        <w:keepLines/>
      </w:pPr>
      <w:bookmarkStart w:id="13" w:name="bookmark12"/>
      <w:bookmarkStart w:id="14" w:name="bookmark13"/>
      <w:bookmarkStart w:id="15" w:name="bookmark14"/>
      <w:r>
        <w:t>Народные художественные промыслы</w:t>
      </w:r>
      <w:bookmarkEnd w:id="13"/>
      <w:bookmarkEnd w:id="14"/>
      <w:bookmarkEnd w:id="15"/>
    </w:p>
    <w:p w:rsidR="00B3170E" w:rsidRDefault="00F921A5">
      <w:pPr>
        <w:pStyle w:val="1"/>
      </w:pPr>
      <w: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3170E" w:rsidRDefault="00F921A5">
      <w:pPr>
        <w:pStyle w:val="1"/>
        <w:spacing w:after="80"/>
        <w:sectPr w:rsidR="00B3170E">
          <w:headerReference w:type="default" r:id="rId8"/>
          <w:pgSz w:w="11900" w:h="16840"/>
          <w:pgMar w:top="1177" w:right="639" w:bottom="692" w:left="639" w:header="0" w:footer="264" w:gutter="0"/>
          <w:cols w:space="720"/>
          <w:noEndnote/>
          <w:docGrid w:linePitch="360"/>
        </w:sectPr>
      </w:pPr>
      <w:r>
        <w:t>Многообразие видов традиционных ремёсел и происхождение художественных промыслов народов</w:t>
      </w:r>
    </w:p>
    <w:p w:rsidR="00B3170E" w:rsidRDefault="00F921A5">
      <w:pPr>
        <w:pStyle w:val="1"/>
        <w:ind w:firstLine="0"/>
        <w:jc w:val="both"/>
      </w:pPr>
      <w:r>
        <w:lastRenderedPageBreak/>
        <w:t>России.</w:t>
      </w:r>
    </w:p>
    <w:p w:rsidR="00B3170E" w:rsidRDefault="00F921A5">
      <w:pPr>
        <w:pStyle w:val="1"/>
      </w:pPr>
      <w:r>
        <w:t>Разнообразие материалов народных ремёсел и их связь с регионально-наци</w:t>
      </w:r>
      <w:r>
        <w:t>ональным бытом (дерево, береста, керамика, металл, кость, мех и кожа, шерсть и лён и др.).</w:t>
      </w:r>
    </w:p>
    <w:p w:rsidR="00B3170E" w:rsidRDefault="00F921A5">
      <w:pPr>
        <w:pStyle w:val="1"/>
      </w:pPr>
      <w: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t>филимоновской</w:t>
      </w:r>
      <w:proofErr w:type="spellEnd"/>
      <w:r>
        <w:t xml:space="preserve">, </w:t>
      </w:r>
      <w:r>
        <w:t xml:space="preserve">дымковской, </w:t>
      </w:r>
      <w:proofErr w:type="spellStart"/>
      <w:r>
        <w:t>каргопольской</w:t>
      </w:r>
      <w:proofErr w:type="spellEnd"/>
      <w:r>
        <w:t xml:space="preserve"> игрушки. Местные промыслы игрушек разных регионов страны.</w:t>
      </w:r>
    </w:p>
    <w:p w:rsidR="00B3170E" w:rsidRDefault="00F921A5">
      <w:pPr>
        <w:pStyle w:val="1"/>
      </w:pPr>
      <w:r>
        <w:t>Создание эскиза игрушки по мотивам избранного промысла.</w:t>
      </w:r>
    </w:p>
    <w:p w:rsidR="00B3170E" w:rsidRDefault="00F921A5">
      <w:pPr>
        <w:pStyle w:val="1"/>
      </w:pPr>
      <w:r>
        <w:t>Роспись по дереву. Хохлома. Краткие сведения по истории хохломского промысла. Травный узор, «травка» — основной моти</w:t>
      </w:r>
      <w:r>
        <w:t>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3170E" w:rsidRDefault="00F921A5">
      <w:pPr>
        <w:pStyle w:val="1"/>
      </w:pPr>
      <w:r>
        <w:t xml:space="preserve">Городецкая роспись по дереву. Краткие сведения по истории. Традиционные </w:t>
      </w:r>
      <w:r>
        <w:t>образы городецкой росписи предметов быта. Птица и конь —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3170E" w:rsidRDefault="00F921A5">
      <w:pPr>
        <w:pStyle w:val="1"/>
      </w:pPr>
      <w:r>
        <w:t xml:space="preserve">Посуда из глины. Искусство Гжели. Краткие сведения по истории </w:t>
      </w:r>
      <w:r>
        <w:t>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3170E" w:rsidRDefault="00F921A5">
      <w:pPr>
        <w:pStyle w:val="1"/>
      </w:pPr>
      <w:r>
        <w:t xml:space="preserve">Роспись по металлу. </w:t>
      </w:r>
      <w:proofErr w:type="spellStart"/>
      <w:r>
        <w:t>Жостово</w:t>
      </w:r>
      <w:proofErr w:type="spellEnd"/>
      <w:r>
        <w:t>. Краткие сведения по истории промысла. Разнооб</w:t>
      </w:r>
      <w:r>
        <w:t>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3170E" w:rsidRDefault="00F921A5">
      <w:pPr>
        <w:pStyle w:val="1"/>
      </w:pPr>
      <w:r>
        <w:t>Древние традиции художественной обработки металла в разных регионах страны</w:t>
      </w:r>
      <w:r>
        <w:t>. Разнообразие назначения предметов и художественно-технических приёмов работы с металлом.</w:t>
      </w:r>
    </w:p>
    <w:p w:rsidR="00B3170E" w:rsidRDefault="00F921A5">
      <w:pPr>
        <w:pStyle w:val="1"/>
      </w:pPr>
      <w:r>
        <w:t xml:space="preserve">Искусство лаковой живописи: Палех, Федоскино, </w:t>
      </w:r>
      <w:proofErr w:type="gramStart"/>
      <w:r>
        <w:t>Холуй</w:t>
      </w:r>
      <w:proofErr w:type="gramEnd"/>
      <w:r>
        <w:t>, Мстёра — роспись шкатулок, ларчиков, табакерок из папье-маше. Происхождение искусства лаковой миниатюры в России</w:t>
      </w:r>
      <w:r>
        <w:t>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3170E" w:rsidRDefault="00F921A5">
      <w:pPr>
        <w:pStyle w:val="1"/>
      </w:pPr>
      <w:r>
        <w:t>Мир сказок и легенд, примет и оберегов в творчестве мастеров художественных промыслов.</w:t>
      </w:r>
    </w:p>
    <w:p w:rsidR="00B3170E" w:rsidRDefault="00F921A5">
      <w:pPr>
        <w:pStyle w:val="1"/>
      </w:pPr>
      <w:r>
        <w:t>Отражение в изделиях народных промыслов много</w:t>
      </w:r>
      <w:r>
        <w:t>образия исторических, духовных и культурных традиций.</w:t>
      </w:r>
    </w:p>
    <w:p w:rsidR="00B3170E" w:rsidRDefault="00F921A5">
      <w:pPr>
        <w:pStyle w:val="1"/>
        <w:spacing w:after="80"/>
      </w:pPr>
      <w: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B3170E" w:rsidRDefault="00F921A5">
      <w:pPr>
        <w:pStyle w:val="11"/>
        <w:keepNext/>
        <w:keepLines/>
      </w:pPr>
      <w:bookmarkStart w:id="16" w:name="bookmark15"/>
      <w:bookmarkStart w:id="17" w:name="bookmark16"/>
      <w:bookmarkStart w:id="18" w:name="bookmark17"/>
      <w:r>
        <w:t>Декоративно-прикладное искусство в культуре разных эпох и народов</w:t>
      </w:r>
      <w:bookmarkEnd w:id="16"/>
      <w:bookmarkEnd w:id="17"/>
      <w:bookmarkEnd w:id="18"/>
    </w:p>
    <w:p w:rsidR="00B3170E" w:rsidRDefault="00F921A5">
      <w:pPr>
        <w:pStyle w:val="1"/>
      </w:pPr>
      <w:r>
        <w:t>Роль деко</w:t>
      </w:r>
      <w:r>
        <w:t>ративно-прикладного искусства в культуре древних цивилизаций.</w:t>
      </w:r>
    </w:p>
    <w:p w:rsidR="00B3170E" w:rsidRDefault="00F921A5">
      <w:pPr>
        <w:pStyle w:val="1"/>
      </w:pPr>
      <w:r>
        <w:t>Отражение в декоре мировоззрения эпохи, организации общества, традиций быта и ремесла, уклада жизни людей.</w:t>
      </w:r>
    </w:p>
    <w:p w:rsidR="00B3170E" w:rsidRDefault="00F921A5">
      <w:pPr>
        <w:pStyle w:val="1"/>
      </w:pPr>
      <w:r>
        <w:t xml:space="preserve">Характерные признаки произведений декоративно-прикладного искусства, основные мотивы и </w:t>
      </w:r>
      <w:r>
        <w:t>символика орнаментов в культуре разных эпох.</w:t>
      </w:r>
    </w:p>
    <w:p w:rsidR="00B3170E" w:rsidRDefault="00F921A5">
      <w:pPr>
        <w:pStyle w:val="1"/>
      </w:pPr>
      <w: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B3170E" w:rsidRDefault="00F921A5">
      <w:pPr>
        <w:pStyle w:val="1"/>
        <w:spacing w:after="80"/>
      </w:pPr>
      <w:r>
        <w:t xml:space="preserve">Украшение жизненного пространства: </w:t>
      </w:r>
      <w:r>
        <w:t>построений, интерьеров, предметов быта — в культуре разных эпох.</w:t>
      </w:r>
    </w:p>
    <w:p w:rsidR="00B3170E" w:rsidRDefault="00F921A5">
      <w:pPr>
        <w:pStyle w:val="11"/>
        <w:keepNext/>
        <w:keepLines/>
        <w:ind w:firstLine="160"/>
      </w:pPr>
      <w:bookmarkStart w:id="19" w:name="bookmark18"/>
      <w:bookmarkStart w:id="20" w:name="bookmark19"/>
      <w:bookmarkStart w:id="21" w:name="bookmark20"/>
      <w:r>
        <w:t>Декоративно-прикладное искусство в жизни современного человека</w:t>
      </w:r>
      <w:bookmarkEnd w:id="19"/>
      <w:bookmarkEnd w:id="20"/>
      <w:bookmarkEnd w:id="21"/>
    </w:p>
    <w:p w:rsidR="00B3170E" w:rsidRDefault="00F921A5">
      <w:pPr>
        <w:pStyle w:val="1"/>
      </w:pPr>
      <w:r>
        <w:t>Многообразие материалов и техник современного декоративно-прикладного искусства (художественная керамика, стекло, металл, гобеле</w:t>
      </w:r>
      <w:r>
        <w:t>н, роспись по ткани, моделирование одежды).</w:t>
      </w:r>
    </w:p>
    <w:p w:rsidR="00B3170E" w:rsidRDefault="00F921A5">
      <w:pPr>
        <w:pStyle w:val="1"/>
      </w:pPr>
      <w:r>
        <w:t>Символический знак в современной жизни: эмблема, логотип, указующий или декоративный знак.</w:t>
      </w:r>
    </w:p>
    <w:p w:rsidR="00B3170E" w:rsidRDefault="00F921A5">
      <w:pPr>
        <w:pStyle w:val="1"/>
        <w:spacing w:after="80"/>
      </w:pPr>
      <w:r>
        <w:t>Государственная символика и традиции геральдики.</w:t>
      </w:r>
    </w:p>
    <w:p w:rsidR="00B3170E" w:rsidRDefault="00F921A5">
      <w:pPr>
        <w:pStyle w:val="1"/>
      </w:pPr>
      <w:r>
        <w:lastRenderedPageBreak/>
        <w:t>Декоративные украшения предметов нашего быта и одежды.</w:t>
      </w:r>
    </w:p>
    <w:p w:rsidR="00B3170E" w:rsidRDefault="00F921A5">
      <w:pPr>
        <w:pStyle w:val="1"/>
      </w:pPr>
      <w:r>
        <w:t>Значение украшени</w:t>
      </w:r>
      <w:r>
        <w:t xml:space="preserve">й в проявлении образа человека, его характера, </w:t>
      </w:r>
      <w:proofErr w:type="spellStart"/>
      <w:r>
        <w:t>самопонимания</w:t>
      </w:r>
      <w:proofErr w:type="spellEnd"/>
      <w:r>
        <w:t>, установок и намерений.</w:t>
      </w:r>
    </w:p>
    <w:p w:rsidR="00B3170E" w:rsidRDefault="00F921A5">
      <w:pPr>
        <w:pStyle w:val="1"/>
      </w:pPr>
      <w:r>
        <w:t>Декор на улицах и декор помещений.</w:t>
      </w:r>
    </w:p>
    <w:p w:rsidR="00B3170E" w:rsidRDefault="00F921A5">
      <w:pPr>
        <w:pStyle w:val="1"/>
      </w:pPr>
      <w:r>
        <w:t>Декор праздничный и повседневный.</w:t>
      </w:r>
    </w:p>
    <w:p w:rsidR="00B3170E" w:rsidRDefault="00F921A5">
      <w:pPr>
        <w:pStyle w:val="1"/>
        <w:sectPr w:rsidR="00B3170E">
          <w:headerReference w:type="default" r:id="rId9"/>
          <w:pgSz w:w="11900" w:h="16840"/>
          <w:pgMar w:top="543" w:right="663" w:bottom="357" w:left="639" w:header="115" w:footer="3" w:gutter="0"/>
          <w:cols w:space="720"/>
          <w:noEndnote/>
          <w:docGrid w:linePitch="360"/>
        </w:sectPr>
      </w:pPr>
      <w:r>
        <w:t>Праздничное оформление школы.</w:t>
      </w:r>
    </w:p>
    <w:p w:rsidR="00B3170E" w:rsidRDefault="00F921A5">
      <w:pPr>
        <w:pStyle w:val="1"/>
        <w:pBdr>
          <w:bottom w:val="single" w:sz="4" w:space="0" w:color="auto"/>
        </w:pBdr>
        <w:spacing w:after="240"/>
        <w:ind w:firstLine="0"/>
      </w:pPr>
      <w:r>
        <w:rPr>
          <w:b/>
          <w:bCs/>
        </w:rPr>
        <w:lastRenderedPageBreak/>
        <w:t>ПЛАНИРУЕМЫЕ РЕЗУЛЬТАТЫ ОСВОЕНИЯ МОДУЛЯ «ДЕКОРАТИВН</w:t>
      </w:r>
      <w:r>
        <w:rPr>
          <w:b/>
          <w:bCs/>
        </w:rPr>
        <w:t>О-ПРИКЛАДНОЕ И НАРОДНОЕ ИСКУССТВО» НА УРОВНЕ ОСНОВНОГО ОБЩЕГО ОБРАЗОВАНИЯ</w:t>
      </w:r>
    </w:p>
    <w:p w:rsidR="00B3170E" w:rsidRDefault="00F921A5">
      <w:pPr>
        <w:pStyle w:val="1"/>
      </w:pPr>
      <w:r>
        <w:rPr>
          <w:b/>
          <w:bCs/>
        </w:rPr>
        <w:t>ЛИЧНОСТНЫЕ РЕЗУЛЬТАТЫ</w:t>
      </w:r>
    </w:p>
    <w:p w:rsidR="00B3170E" w:rsidRDefault="00F921A5">
      <w:pPr>
        <w:pStyle w:val="1"/>
      </w:pPr>
      <w: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B3170E" w:rsidRDefault="00F921A5">
      <w:pPr>
        <w:pStyle w:val="1"/>
      </w:pPr>
      <w:r>
        <w:t xml:space="preserve">В центре </w:t>
      </w:r>
      <w:r>
        <w:t xml:space="preserve">программы по модулю в соответствии с ФГОС общего образования находится личностное развитие </w:t>
      </w:r>
      <w:proofErr w:type="gramStart"/>
      <w:r>
        <w:t>обучающихся</w:t>
      </w:r>
      <w:proofErr w:type="gramEnd"/>
      <w:r>
        <w:t>, приобщение обучающихся к российским традиционным духовным ценностям, социализация личности.</w:t>
      </w:r>
    </w:p>
    <w:p w:rsidR="00B3170E" w:rsidRDefault="00F921A5">
      <w:pPr>
        <w:pStyle w:val="1"/>
        <w:spacing w:after="80"/>
      </w:pPr>
      <w:r>
        <w:t>Программа призвана обеспечить достижение учащимися личностны</w:t>
      </w:r>
      <w:r>
        <w:t>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</w:t>
      </w:r>
      <w:r>
        <w:t>чению, готовность к саморазвитию и активному участию в социально значимой деятельности.</w:t>
      </w:r>
    </w:p>
    <w:p w:rsidR="00B3170E" w:rsidRDefault="00F921A5">
      <w:pPr>
        <w:pStyle w:val="11"/>
        <w:keepNext/>
        <w:keepLines/>
        <w:numPr>
          <w:ilvl w:val="0"/>
          <w:numId w:val="1"/>
        </w:numPr>
        <w:tabs>
          <w:tab w:val="left" w:pos="489"/>
        </w:tabs>
      </w:pPr>
      <w:bookmarkStart w:id="22" w:name="bookmark23"/>
      <w:bookmarkStart w:id="23" w:name="bookmark21"/>
      <w:bookmarkStart w:id="24" w:name="bookmark22"/>
      <w:bookmarkStart w:id="25" w:name="bookmark24"/>
      <w:bookmarkEnd w:id="22"/>
      <w:r>
        <w:t>Патриотическое воспитание</w:t>
      </w:r>
      <w:bookmarkEnd w:id="23"/>
      <w:bookmarkEnd w:id="24"/>
      <w:bookmarkEnd w:id="25"/>
    </w:p>
    <w:p w:rsidR="00B3170E" w:rsidRDefault="00F921A5">
      <w:pPr>
        <w:pStyle w:val="1"/>
        <w:spacing w:after="80"/>
      </w:pPr>
      <w: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</w:t>
      </w:r>
      <w:r>
        <w:t>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</w:t>
      </w:r>
      <w:r>
        <w:t>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</w:t>
      </w:r>
      <w:r>
        <w:t xml:space="preserve">ает патриотизм не в декларативной форме, а в процессе собственной художественно-практической деятельности обучающегося, который учится </w:t>
      </w:r>
      <w:proofErr w:type="spellStart"/>
      <w:r>
        <w:t>чувственно</w:t>
      </w:r>
      <w:r>
        <w:softHyphen/>
        <w:t>эмоциональному</w:t>
      </w:r>
      <w:proofErr w:type="spellEnd"/>
      <w:r>
        <w:t xml:space="preserve"> восприятию и творческому созиданию художественного образа.</w:t>
      </w:r>
    </w:p>
    <w:p w:rsidR="00B3170E" w:rsidRDefault="00F921A5">
      <w:pPr>
        <w:pStyle w:val="11"/>
        <w:keepNext/>
        <w:keepLines/>
        <w:numPr>
          <w:ilvl w:val="0"/>
          <w:numId w:val="1"/>
        </w:numPr>
        <w:tabs>
          <w:tab w:val="left" w:pos="494"/>
        </w:tabs>
      </w:pPr>
      <w:bookmarkStart w:id="26" w:name="bookmark27"/>
      <w:bookmarkStart w:id="27" w:name="bookmark25"/>
      <w:bookmarkStart w:id="28" w:name="bookmark26"/>
      <w:bookmarkStart w:id="29" w:name="bookmark28"/>
      <w:bookmarkEnd w:id="26"/>
      <w:r>
        <w:t>Гражданское воспитание</w:t>
      </w:r>
      <w:bookmarkEnd w:id="27"/>
      <w:bookmarkEnd w:id="28"/>
      <w:bookmarkEnd w:id="29"/>
    </w:p>
    <w:p w:rsidR="00B3170E" w:rsidRDefault="00F921A5">
      <w:pPr>
        <w:pStyle w:val="1"/>
        <w:spacing w:after="80"/>
      </w:pPr>
      <w:r>
        <w:t xml:space="preserve">Программа по </w:t>
      </w:r>
      <w:r>
        <w:t xml:space="preserve">изобразительному искусству направлена на активное приобщение </w:t>
      </w:r>
      <w:proofErr w:type="gramStart"/>
      <w:r>
        <w:t>обучающихся</w:t>
      </w:r>
      <w:proofErr w:type="gramEnd"/>
      <w:r>
        <w:t xml:space="preserve">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</w:t>
      </w:r>
      <w:r>
        <w:t xml:space="preserve">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</w:t>
      </w:r>
      <w:r>
        <w:t>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</w:t>
      </w:r>
      <w:r>
        <w:t>бствуют пониманию другого, становлению чувства личной ответственности.</w:t>
      </w:r>
    </w:p>
    <w:p w:rsidR="00B3170E" w:rsidRDefault="00F921A5">
      <w:pPr>
        <w:pStyle w:val="11"/>
        <w:keepNext/>
        <w:keepLines/>
        <w:numPr>
          <w:ilvl w:val="0"/>
          <w:numId w:val="1"/>
        </w:numPr>
        <w:tabs>
          <w:tab w:val="left" w:pos="494"/>
        </w:tabs>
      </w:pPr>
      <w:bookmarkStart w:id="30" w:name="bookmark31"/>
      <w:bookmarkStart w:id="31" w:name="bookmark29"/>
      <w:bookmarkStart w:id="32" w:name="bookmark30"/>
      <w:bookmarkStart w:id="33" w:name="bookmark32"/>
      <w:bookmarkEnd w:id="30"/>
      <w:r>
        <w:t>Духовно-нравственное воспитание</w:t>
      </w:r>
      <w:bookmarkEnd w:id="31"/>
      <w:bookmarkEnd w:id="32"/>
      <w:bookmarkEnd w:id="33"/>
    </w:p>
    <w:p w:rsidR="00B3170E" w:rsidRDefault="00F921A5">
      <w:pPr>
        <w:pStyle w:val="1"/>
        <w:spacing w:after="80"/>
      </w:pPr>
      <w: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</w:t>
      </w:r>
      <w:r>
        <w:t xml:space="preserve">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</w:t>
      </w:r>
      <w:r>
        <w:t xml:space="preserve">личности и члена общества. </w:t>
      </w:r>
      <w:proofErr w:type="spellStart"/>
      <w:r>
        <w:t>Ценностно</w:t>
      </w:r>
      <w:r>
        <w:softHyphen/>
        <w:t>ориентационная</w:t>
      </w:r>
      <w:proofErr w:type="spellEnd"/>
      <w:r>
        <w:t xml:space="preserve">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</w:t>
      </w:r>
      <w:r>
        <w:t>тству общества и важному условию ощущения человеком полноты проживаемой жизни.</w:t>
      </w:r>
    </w:p>
    <w:p w:rsidR="00B3170E" w:rsidRDefault="00F921A5">
      <w:pPr>
        <w:pStyle w:val="11"/>
        <w:keepNext/>
        <w:keepLines/>
        <w:numPr>
          <w:ilvl w:val="0"/>
          <w:numId w:val="1"/>
        </w:numPr>
        <w:tabs>
          <w:tab w:val="left" w:pos="494"/>
        </w:tabs>
      </w:pPr>
      <w:bookmarkStart w:id="34" w:name="bookmark35"/>
      <w:bookmarkStart w:id="35" w:name="bookmark33"/>
      <w:bookmarkStart w:id="36" w:name="bookmark34"/>
      <w:bookmarkStart w:id="37" w:name="bookmark36"/>
      <w:bookmarkEnd w:id="34"/>
      <w:r>
        <w:lastRenderedPageBreak/>
        <w:t>Эстетическое воспитание</w:t>
      </w:r>
      <w:bookmarkEnd w:id="35"/>
      <w:bookmarkEnd w:id="36"/>
      <w:bookmarkEnd w:id="37"/>
    </w:p>
    <w:p w:rsidR="00B3170E" w:rsidRDefault="00F921A5">
      <w:pPr>
        <w:pStyle w:val="1"/>
        <w:spacing w:after="80"/>
      </w:pPr>
      <w:proofErr w:type="gramStart"/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— чувствующий, чувственный) — это воспитание чувственной сферы обучающегося на основе всего спектра эстетических катег</w:t>
      </w:r>
      <w:r>
        <w:t>орий: прекрасное, безобразное, трагическое, комическое, высокое, низменное.</w:t>
      </w:r>
      <w:proofErr w:type="gramEnd"/>
      <w: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</w:t>
      </w:r>
      <w:r>
        <w:t xml:space="preserve">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</w:t>
      </w:r>
      <w:r>
        <w:t xml:space="preserve">как главному принципу человеческого общежития, к самому 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</w:t>
      </w:r>
      <w:r>
        <w:t>ву, культурному наследию.</w:t>
      </w:r>
    </w:p>
    <w:p w:rsidR="00B3170E" w:rsidRDefault="00F921A5">
      <w:pPr>
        <w:pStyle w:val="11"/>
        <w:keepNext/>
        <w:keepLines/>
        <w:numPr>
          <w:ilvl w:val="0"/>
          <w:numId w:val="1"/>
        </w:numPr>
        <w:tabs>
          <w:tab w:val="left" w:pos="494"/>
        </w:tabs>
      </w:pPr>
      <w:bookmarkStart w:id="38" w:name="bookmark39"/>
      <w:bookmarkStart w:id="39" w:name="bookmark37"/>
      <w:bookmarkStart w:id="40" w:name="bookmark38"/>
      <w:bookmarkStart w:id="41" w:name="bookmark40"/>
      <w:bookmarkEnd w:id="38"/>
      <w:r>
        <w:t>Ценности познавательной деятельности</w:t>
      </w:r>
      <w:bookmarkEnd w:id="39"/>
      <w:bookmarkEnd w:id="40"/>
      <w:bookmarkEnd w:id="41"/>
    </w:p>
    <w:p w:rsidR="00B3170E" w:rsidRDefault="00F921A5">
      <w:pPr>
        <w:pStyle w:val="1"/>
        <w:spacing w:after="80"/>
      </w:pPr>
      <w:r>
        <w:t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</w:t>
      </w:r>
      <w:r>
        <w:t>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3170E" w:rsidRDefault="00F921A5">
      <w:pPr>
        <w:pStyle w:val="11"/>
        <w:keepNext/>
        <w:keepLines/>
        <w:numPr>
          <w:ilvl w:val="0"/>
          <w:numId w:val="1"/>
        </w:numPr>
        <w:tabs>
          <w:tab w:val="left" w:pos="494"/>
        </w:tabs>
      </w:pPr>
      <w:bookmarkStart w:id="42" w:name="bookmark43"/>
      <w:bookmarkStart w:id="43" w:name="bookmark41"/>
      <w:bookmarkStart w:id="44" w:name="bookmark42"/>
      <w:bookmarkStart w:id="45" w:name="bookmark44"/>
      <w:bookmarkEnd w:id="42"/>
      <w:r>
        <w:t>Эк</w:t>
      </w:r>
      <w:r>
        <w:t>ологическое воспитание</w:t>
      </w:r>
      <w:bookmarkEnd w:id="43"/>
      <w:bookmarkEnd w:id="44"/>
      <w:bookmarkEnd w:id="45"/>
    </w:p>
    <w:p w:rsidR="00B3170E" w:rsidRDefault="00F921A5">
      <w:pPr>
        <w:pStyle w:val="1"/>
        <w:spacing w:after="80"/>
      </w:pPr>
      <w: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</w:t>
      </w:r>
      <w:r>
        <w:t>ё образа в произведениях искусства и личной художественно-творческой работе.</w:t>
      </w:r>
    </w:p>
    <w:p w:rsidR="00B3170E" w:rsidRDefault="00F921A5">
      <w:pPr>
        <w:pStyle w:val="11"/>
        <w:keepNext/>
        <w:keepLines/>
        <w:numPr>
          <w:ilvl w:val="0"/>
          <w:numId w:val="1"/>
        </w:numPr>
        <w:tabs>
          <w:tab w:val="left" w:pos="494"/>
        </w:tabs>
      </w:pPr>
      <w:bookmarkStart w:id="46" w:name="bookmark47"/>
      <w:bookmarkStart w:id="47" w:name="bookmark45"/>
      <w:bookmarkStart w:id="48" w:name="bookmark46"/>
      <w:bookmarkStart w:id="49" w:name="bookmark48"/>
      <w:bookmarkEnd w:id="46"/>
      <w:r>
        <w:t>Трудовое воспитание</w:t>
      </w:r>
      <w:bookmarkEnd w:id="47"/>
      <w:bookmarkEnd w:id="48"/>
      <w:bookmarkEnd w:id="49"/>
    </w:p>
    <w:p w:rsidR="00B3170E" w:rsidRDefault="00F921A5">
      <w:pPr>
        <w:pStyle w:val="1"/>
        <w:spacing w:after="80"/>
      </w:pPr>
      <w: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</w:t>
      </w:r>
      <w:r>
        <w:t>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</w:t>
      </w:r>
      <w:r>
        <w:t>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</w:t>
      </w:r>
      <w:r>
        <w:t>ьные требования к определённым заданиям программы.</w:t>
      </w:r>
    </w:p>
    <w:p w:rsidR="00B3170E" w:rsidRDefault="00F921A5">
      <w:pPr>
        <w:pStyle w:val="11"/>
        <w:keepNext/>
        <w:keepLines/>
        <w:numPr>
          <w:ilvl w:val="0"/>
          <w:numId w:val="1"/>
        </w:numPr>
        <w:tabs>
          <w:tab w:val="left" w:pos="494"/>
        </w:tabs>
      </w:pPr>
      <w:bookmarkStart w:id="50" w:name="bookmark51"/>
      <w:bookmarkStart w:id="51" w:name="bookmark49"/>
      <w:bookmarkStart w:id="52" w:name="bookmark50"/>
      <w:bookmarkStart w:id="53" w:name="bookmark52"/>
      <w:bookmarkEnd w:id="50"/>
      <w:r>
        <w:t>Воспитывающая предметно-эстетическая среда</w:t>
      </w:r>
      <w:bookmarkEnd w:id="51"/>
      <w:bookmarkEnd w:id="52"/>
      <w:bookmarkEnd w:id="53"/>
    </w:p>
    <w:p w:rsidR="00B3170E" w:rsidRDefault="00F921A5">
      <w:pPr>
        <w:pStyle w:val="1"/>
        <w:spacing w:after="80"/>
      </w:pPr>
      <w:r>
        <w:t xml:space="preserve">В процессе художественно-эстетического воспитания </w:t>
      </w:r>
      <w:proofErr w:type="gramStart"/>
      <w:r>
        <w:t>обучающихся</w:t>
      </w:r>
      <w:proofErr w:type="gramEnd"/>
      <w:r>
        <w:t xml:space="preserve"> имеет значение организация пространственной среды школы. При этом школьники должны быть активными уч</w:t>
      </w:r>
      <w:r>
        <w:t xml:space="preserve">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>
        <w:t>образ</w:t>
      </w:r>
      <w:proofErr w:type="gramEnd"/>
      <w:r>
        <w:t xml:space="preserve"> предметно-пространственной среды </w:t>
      </w:r>
      <w:r>
        <w:t>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B3170E" w:rsidRDefault="00F921A5">
      <w:pPr>
        <w:pStyle w:val="1"/>
      </w:pPr>
      <w:r>
        <w:rPr>
          <w:b/>
          <w:bCs/>
        </w:rPr>
        <w:t>МЕТАПРЕДМЕТНЫЕ РЕЗУЛЬТАТЫ</w:t>
      </w:r>
    </w:p>
    <w:p w:rsidR="00B3170E" w:rsidRDefault="00F921A5">
      <w:pPr>
        <w:pStyle w:val="1"/>
        <w:spacing w:after="80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 </w:t>
      </w:r>
      <w:r>
        <w:t>изучении модуля:</w:t>
      </w:r>
    </w:p>
    <w:p w:rsidR="00B3170E" w:rsidRDefault="00F921A5">
      <w:pPr>
        <w:pStyle w:val="1"/>
        <w:numPr>
          <w:ilvl w:val="0"/>
          <w:numId w:val="2"/>
        </w:numPr>
        <w:tabs>
          <w:tab w:val="left" w:pos="549"/>
        </w:tabs>
      </w:pPr>
      <w:bookmarkStart w:id="54" w:name="bookmark53"/>
      <w:bookmarkEnd w:id="54"/>
      <w:r>
        <w:rPr>
          <w:b/>
          <w:bCs/>
        </w:rPr>
        <w:t>Овладение универсальными познавательными действиями</w:t>
      </w:r>
    </w:p>
    <w:p w:rsidR="00B3170E" w:rsidRDefault="00F921A5">
      <w:pPr>
        <w:pStyle w:val="1"/>
      </w:pPr>
      <w:r>
        <w:rPr>
          <w:b/>
          <w:bCs/>
          <w:i/>
          <w:iCs/>
        </w:rPr>
        <w:t>Формирование пространственных представлений и сенсорных способностей:</w:t>
      </w:r>
    </w:p>
    <w:p w:rsidR="00B3170E" w:rsidRDefault="00F921A5">
      <w:pPr>
        <w:pStyle w:val="1"/>
      </w:pPr>
      <w:r>
        <w:t>сравнивать предметные и пространственные объекты по заданным основаниям;</w:t>
      </w:r>
    </w:p>
    <w:p w:rsidR="00B3170E" w:rsidRDefault="00F921A5">
      <w:pPr>
        <w:pStyle w:val="1"/>
      </w:pPr>
      <w:r>
        <w:lastRenderedPageBreak/>
        <w:t>характеризовать форму предмета, конструкции;</w:t>
      </w:r>
    </w:p>
    <w:p w:rsidR="00B3170E" w:rsidRDefault="00F921A5">
      <w:pPr>
        <w:pStyle w:val="1"/>
      </w:pPr>
      <w:r>
        <w:t>выявлять положение предметной формы в пространстве;</w:t>
      </w:r>
    </w:p>
    <w:p w:rsidR="00B3170E" w:rsidRDefault="00F921A5">
      <w:pPr>
        <w:pStyle w:val="1"/>
      </w:pPr>
      <w:r>
        <w:t>обобщать форму составной конструкции;</w:t>
      </w:r>
    </w:p>
    <w:p w:rsidR="00B3170E" w:rsidRDefault="00F921A5">
      <w:pPr>
        <w:pStyle w:val="1"/>
      </w:pPr>
      <w:r>
        <w:t>анализировать структуру предмета, конструкции, пространства, зрительного образа;</w:t>
      </w:r>
    </w:p>
    <w:p w:rsidR="00B3170E" w:rsidRDefault="00F921A5">
      <w:pPr>
        <w:pStyle w:val="1"/>
        <w:spacing w:after="80"/>
      </w:pPr>
      <w:r>
        <w:t>структурировать предметно-пространственные явления;</w:t>
      </w:r>
    </w:p>
    <w:p w:rsidR="00B3170E" w:rsidRDefault="00F921A5">
      <w:pPr>
        <w:pStyle w:val="1"/>
        <w:ind w:left="200" w:firstLine="0"/>
      </w:pPr>
      <w:r>
        <w:t xml:space="preserve">сопоставлять пропорциональное </w:t>
      </w:r>
      <w:r>
        <w:t>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B3170E" w:rsidRDefault="00F921A5">
      <w:pPr>
        <w:pStyle w:val="11"/>
        <w:keepNext/>
        <w:keepLines/>
      </w:pPr>
      <w:bookmarkStart w:id="55" w:name="bookmark54"/>
      <w:bookmarkStart w:id="56" w:name="bookmark55"/>
      <w:bookmarkStart w:id="57" w:name="bookmark56"/>
      <w:r>
        <w:t>Базовые логические и исследовательские действия:</w:t>
      </w:r>
      <w:bookmarkEnd w:id="55"/>
      <w:bookmarkEnd w:id="56"/>
      <w:bookmarkEnd w:id="57"/>
    </w:p>
    <w:p w:rsidR="00B3170E" w:rsidRDefault="00F921A5">
      <w:pPr>
        <w:pStyle w:val="1"/>
      </w:pPr>
      <w:r>
        <w:t>выявлять и характеризовать существенные признаки явлений художе</w:t>
      </w:r>
      <w:r>
        <w:t>ственной культуры;</w:t>
      </w:r>
    </w:p>
    <w:p w:rsidR="00B3170E" w:rsidRDefault="00F921A5">
      <w:pPr>
        <w:pStyle w:val="1"/>
      </w:pPr>
      <w: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3170E" w:rsidRDefault="00F921A5">
      <w:pPr>
        <w:pStyle w:val="1"/>
      </w:pPr>
      <w:r>
        <w:t>классифицировать произведения искусства по видам и, соответственно, по назначению в жизни людей;</w:t>
      </w:r>
    </w:p>
    <w:p w:rsidR="00B3170E" w:rsidRDefault="00F921A5">
      <w:pPr>
        <w:pStyle w:val="1"/>
      </w:pPr>
      <w:r>
        <w:t>ставить и использ</w:t>
      </w:r>
      <w:r>
        <w:t>овать вопросы как исследовательский инструмент познания;</w:t>
      </w:r>
    </w:p>
    <w:p w:rsidR="00B3170E" w:rsidRDefault="00F921A5">
      <w:pPr>
        <w:pStyle w:val="1"/>
      </w:pPr>
      <w:r>
        <w:t>вести исследовательскую работу по сбору информационного материала по установленной или выбранной теме;</w:t>
      </w:r>
    </w:p>
    <w:p w:rsidR="00B3170E" w:rsidRDefault="00F921A5">
      <w:pPr>
        <w:pStyle w:val="1"/>
      </w:pPr>
      <w:r>
        <w:t>самостоятельно формулировать выводы и обобщения по результатам наблюдения или исследования, аргу</w:t>
      </w:r>
      <w:r>
        <w:t>ментированно защищать свои позиции.</w:t>
      </w:r>
    </w:p>
    <w:p w:rsidR="00B3170E" w:rsidRDefault="00F921A5">
      <w:pPr>
        <w:pStyle w:val="1"/>
      </w:pPr>
      <w:r>
        <w:rPr>
          <w:b/>
          <w:bCs/>
          <w:i/>
          <w:iCs/>
        </w:rPr>
        <w:t>Работа с информацией:</w:t>
      </w:r>
    </w:p>
    <w:p w:rsidR="00B3170E" w:rsidRDefault="00F921A5">
      <w:pPr>
        <w:pStyle w:val="1"/>
      </w:pPr>
      <w: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3170E" w:rsidRDefault="00F921A5">
      <w:pPr>
        <w:pStyle w:val="1"/>
      </w:pPr>
      <w:r>
        <w:t>использовать электронные образовательные ресур</w:t>
      </w:r>
      <w:r>
        <w:t>сы;</w:t>
      </w:r>
    </w:p>
    <w:p w:rsidR="00B3170E" w:rsidRDefault="00F921A5">
      <w:pPr>
        <w:pStyle w:val="1"/>
      </w:pPr>
      <w:r>
        <w:t>уметь работать с электронными учебными пособиями и учебниками;</w:t>
      </w:r>
    </w:p>
    <w:p w:rsidR="00B3170E" w:rsidRDefault="00F921A5">
      <w:pPr>
        <w:pStyle w:val="1"/>
      </w:pPr>
      <w: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3170E" w:rsidRDefault="00F921A5">
      <w:pPr>
        <w:pStyle w:val="1"/>
        <w:spacing w:after="80"/>
      </w:pPr>
      <w:r>
        <w:t>самостоятельно готовить информаци</w:t>
      </w:r>
      <w:r>
        <w:t>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3170E" w:rsidRDefault="00F921A5">
      <w:pPr>
        <w:pStyle w:val="1"/>
        <w:numPr>
          <w:ilvl w:val="0"/>
          <w:numId w:val="2"/>
        </w:numPr>
        <w:tabs>
          <w:tab w:val="left" w:pos="563"/>
        </w:tabs>
      </w:pPr>
      <w:bookmarkStart w:id="58" w:name="bookmark57"/>
      <w:bookmarkEnd w:id="58"/>
      <w:r>
        <w:rPr>
          <w:b/>
          <w:bCs/>
        </w:rPr>
        <w:t>Овладение универсальными коммуникативными действиями</w:t>
      </w:r>
    </w:p>
    <w:p w:rsidR="00B3170E" w:rsidRDefault="00F921A5">
      <w:pPr>
        <w:pStyle w:val="1"/>
      </w:pPr>
      <w:r>
        <w:t>Понимать искусство в качестве особого языка общения — межлич</w:t>
      </w:r>
      <w:r>
        <w:t>ностного (автор — зритель), между поколениями, между народами;</w:t>
      </w:r>
    </w:p>
    <w:p w:rsidR="00B3170E" w:rsidRDefault="00F921A5">
      <w:pPr>
        <w:pStyle w:val="1"/>
      </w:pPr>
      <w: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>
        <w:t>эмпатии</w:t>
      </w:r>
      <w:proofErr w:type="spellEnd"/>
      <w:r>
        <w:t xml:space="preserve"> и опираясь на восприятие окружающих;</w:t>
      </w:r>
    </w:p>
    <w:p w:rsidR="00B3170E" w:rsidRDefault="00F921A5">
      <w:pPr>
        <w:pStyle w:val="1"/>
      </w:pPr>
      <w:r>
        <w:t>вести диалог и участвоват</w:t>
      </w:r>
      <w:r>
        <w:t xml:space="preserve">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</w:t>
      </w:r>
      <w:r>
        <w:t>конфликты на основе общих позиций и учёта интересов;</w:t>
      </w:r>
    </w:p>
    <w:p w:rsidR="00B3170E" w:rsidRDefault="00F921A5">
      <w:pPr>
        <w:pStyle w:val="1"/>
      </w:pPr>
      <w:r>
        <w:t>публично представлять и объяснять результаты своего творческого, художественного или исследовательского опыта;</w:t>
      </w:r>
    </w:p>
    <w:p w:rsidR="00B3170E" w:rsidRDefault="00F921A5">
      <w:pPr>
        <w:pStyle w:val="1"/>
        <w:spacing w:after="80"/>
      </w:pPr>
      <w:r>
        <w:t>взаимодействовать, сотрудничать в коллективной работе, принимать цель совместной деятельност</w:t>
      </w:r>
      <w:r>
        <w:t>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3170E" w:rsidRDefault="00F921A5">
      <w:pPr>
        <w:pStyle w:val="1"/>
        <w:numPr>
          <w:ilvl w:val="0"/>
          <w:numId w:val="2"/>
        </w:numPr>
        <w:tabs>
          <w:tab w:val="left" w:pos="563"/>
        </w:tabs>
        <w:spacing w:after="80"/>
      </w:pPr>
      <w:bookmarkStart w:id="59" w:name="bookmark58"/>
      <w:bookmarkEnd w:id="59"/>
      <w:r>
        <w:rPr>
          <w:b/>
          <w:bCs/>
        </w:rPr>
        <w:t>Овладение универсальными регулятивными действиями</w:t>
      </w:r>
    </w:p>
    <w:p w:rsidR="00B3170E" w:rsidRDefault="00F921A5">
      <w:pPr>
        <w:pStyle w:val="11"/>
        <w:keepNext/>
        <w:keepLines/>
      </w:pPr>
      <w:bookmarkStart w:id="60" w:name="bookmark59"/>
      <w:bookmarkStart w:id="61" w:name="bookmark60"/>
      <w:bookmarkStart w:id="62" w:name="bookmark61"/>
      <w:r>
        <w:t>Самоорганизация:</w:t>
      </w:r>
      <w:bookmarkEnd w:id="60"/>
      <w:bookmarkEnd w:id="61"/>
      <w:bookmarkEnd w:id="62"/>
    </w:p>
    <w:p w:rsidR="00B3170E" w:rsidRDefault="00F921A5">
      <w:pPr>
        <w:pStyle w:val="1"/>
      </w:pPr>
      <w: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>
        <w:t>цели</w:t>
      </w:r>
      <w:proofErr w:type="gramEnd"/>
      <w:r>
        <w:t xml:space="preserve"> совершаемые учебные действия, развивать мотивы и </w:t>
      </w:r>
      <w:r>
        <w:lastRenderedPageBreak/>
        <w:t>интересы своей учебной деятельности;</w:t>
      </w:r>
    </w:p>
    <w:p w:rsidR="00B3170E" w:rsidRDefault="00F921A5">
      <w:pPr>
        <w:pStyle w:val="1"/>
      </w:pPr>
      <w:r>
        <w:t>планировать пути достижения п</w:t>
      </w:r>
      <w:r>
        <w:t xml:space="preserve">оставленных целей, составлять алгоритм действий, осознанно выбирать наиболее эффективные способы решения учебных, познавательных, </w:t>
      </w:r>
      <w:proofErr w:type="spellStart"/>
      <w:r>
        <w:t>художественно</w:t>
      </w:r>
      <w:r>
        <w:softHyphen/>
        <w:t>творческих</w:t>
      </w:r>
      <w:proofErr w:type="spellEnd"/>
      <w:r>
        <w:t xml:space="preserve"> задач;</w:t>
      </w:r>
    </w:p>
    <w:p w:rsidR="00B3170E" w:rsidRDefault="00F921A5">
      <w:pPr>
        <w:pStyle w:val="1"/>
      </w:pPr>
      <w:r>
        <w:t>уметь организовывать своё рабочее место для практической работы, сохраняя порядок в окружающем</w:t>
      </w:r>
      <w:r>
        <w:t xml:space="preserve"> пространстве и бережно относясь к используемым материалам.</w:t>
      </w:r>
    </w:p>
    <w:p w:rsidR="00B3170E" w:rsidRDefault="00F921A5">
      <w:pPr>
        <w:pStyle w:val="1"/>
      </w:pPr>
      <w:r>
        <w:rPr>
          <w:b/>
          <w:bCs/>
          <w:i/>
          <w:iCs/>
        </w:rPr>
        <w:t>Самоконтроль:</w:t>
      </w:r>
    </w:p>
    <w:p w:rsidR="00B3170E" w:rsidRDefault="00F921A5">
      <w:pPr>
        <w:pStyle w:val="1"/>
      </w:pPr>
      <w: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3170E" w:rsidRDefault="00F921A5">
      <w:pPr>
        <w:pStyle w:val="1"/>
      </w:pPr>
      <w:r>
        <w:t xml:space="preserve">владеть основами самоконтроля, рефлексии, самооценки </w:t>
      </w:r>
      <w:r>
        <w:t>на основе соответствующих целям критериев.</w:t>
      </w:r>
    </w:p>
    <w:p w:rsidR="00B3170E" w:rsidRDefault="00F921A5">
      <w:pPr>
        <w:pStyle w:val="1"/>
      </w:pPr>
      <w:r>
        <w:rPr>
          <w:b/>
          <w:bCs/>
          <w:i/>
          <w:iCs/>
        </w:rPr>
        <w:t>Эмоциональный интеллект:</w:t>
      </w:r>
    </w:p>
    <w:p w:rsidR="00B3170E" w:rsidRDefault="00F921A5">
      <w:pPr>
        <w:pStyle w:val="1"/>
      </w:pPr>
      <w:r>
        <w:t>развивать способность управлять собственными эмоциями, стремиться к пониманию эмоций других;</w:t>
      </w:r>
    </w:p>
    <w:p w:rsidR="00B3170E" w:rsidRDefault="00F921A5">
      <w:pPr>
        <w:pStyle w:val="1"/>
      </w:pPr>
      <w:r>
        <w:t>уметь рефлексировать эмоции как основание для художественного восприятия искусства и собственно</w:t>
      </w:r>
      <w:r>
        <w:t>й художественной деятельности;</w:t>
      </w:r>
    </w:p>
    <w:p w:rsidR="00B3170E" w:rsidRDefault="00F921A5">
      <w:pPr>
        <w:pStyle w:val="1"/>
      </w:pPr>
      <w: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3170E" w:rsidRDefault="00F921A5">
      <w:pPr>
        <w:pStyle w:val="1"/>
      </w:pPr>
      <w:r>
        <w:t>признавать своё и чужое право на ошибку;</w:t>
      </w:r>
    </w:p>
    <w:p w:rsidR="00B3170E" w:rsidRDefault="00F921A5">
      <w:pPr>
        <w:pStyle w:val="1"/>
        <w:spacing w:after="100"/>
      </w:pPr>
      <w:r>
        <w:t xml:space="preserve">работать индивидуально и в группе; продуктивно участвовать в учебном </w:t>
      </w:r>
      <w:r>
        <w:t xml:space="preserve">сотрудничестве, в совместной деятельности со сверстниками, с педагогами и </w:t>
      </w:r>
      <w:proofErr w:type="spellStart"/>
      <w:r>
        <w:t>межвозрастном</w:t>
      </w:r>
      <w:proofErr w:type="spellEnd"/>
      <w:r>
        <w:t xml:space="preserve"> взаимодействии.</w:t>
      </w:r>
    </w:p>
    <w:p w:rsidR="00B3170E" w:rsidRDefault="00F921A5">
      <w:pPr>
        <w:pStyle w:val="1"/>
      </w:pPr>
      <w:r>
        <w:rPr>
          <w:b/>
          <w:bCs/>
        </w:rPr>
        <w:t>ПРЕДМЕТНЫЕ РЕЗУЛЬТАТЫ</w:t>
      </w:r>
    </w:p>
    <w:p w:rsidR="00B3170E" w:rsidRDefault="00F921A5">
      <w:pPr>
        <w:pStyle w:val="1"/>
      </w:pPr>
      <w:r>
        <w:t>знать о многообразии видов декоративно-прикладного искусства: народного, классического, современного, искусства промыслов; понимат</w:t>
      </w:r>
      <w:r>
        <w:t>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3170E" w:rsidRDefault="00F921A5">
      <w:pPr>
        <w:pStyle w:val="1"/>
      </w:pPr>
      <w:r>
        <w:t>иметь представление (уметь рассуждать, приводить примеры) о мифологическом и магическом значении орнаментального оформления</w:t>
      </w:r>
      <w:r>
        <w:t xml:space="preserve"> жилой среды в древней истории человечества, о присутствии в древних орнаментах символического описания мира;</w:t>
      </w:r>
    </w:p>
    <w:p w:rsidR="00B3170E" w:rsidRDefault="00F921A5">
      <w:pPr>
        <w:pStyle w:val="1"/>
      </w:pPr>
      <w:r>
        <w:t xml:space="preserve">характеризовать коммуникативные, познавательные и культовые функции </w:t>
      </w:r>
      <w:proofErr w:type="spellStart"/>
      <w:r>
        <w:t>декоративно</w:t>
      </w:r>
      <w:r>
        <w:softHyphen/>
        <w:t>прикладного</w:t>
      </w:r>
      <w:proofErr w:type="spellEnd"/>
      <w:r>
        <w:t xml:space="preserve"> искусства;</w:t>
      </w:r>
    </w:p>
    <w:p w:rsidR="00B3170E" w:rsidRDefault="00F921A5">
      <w:pPr>
        <w:pStyle w:val="1"/>
      </w:pPr>
      <w:r>
        <w:t>уметь объяснять коммуникативное значение де</w:t>
      </w:r>
      <w:r>
        <w:t>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3170E" w:rsidRDefault="00F921A5">
      <w:pPr>
        <w:pStyle w:val="1"/>
      </w:pPr>
      <w:proofErr w:type="gramStart"/>
      <w:r>
        <w:t>распознавать произведения декоративно-прикладного искусства по материалу (дерево, металл, керамика, текстиль, с</w:t>
      </w:r>
      <w:r>
        <w:t>текло, камень, кость, др.); уметь характеризовать неразрывную связь декора и материала;</w:t>
      </w:r>
      <w:proofErr w:type="gramEnd"/>
    </w:p>
    <w:p w:rsidR="00B3170E" w:rsidRDefault="00F921A5">
      <w:pPr>
        <w:pStyle w:val="1"/>
      </w:pPr>
      <w: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</w:t>
      </w:r>
      <w:r>
        <w:t>;</w:t>
      </w:r>
    </w:p>
    <w:p w:rsidR="00B3170E" w:rsidRDefault="00F921A5">
      <w:pPr>
        <w:pStyle w:val="1"/>
      </w:pPr>
      <w:r>
        <w:t>знать специфику образного языка декоративного искусства — его знаковую природу, орнаментальность, стилизацию изображения;</w:t>
      </w:r>
    </w:p>
    <w:p w:rsidR="00B3170E" w:rsidRDefault="00F921A5">
      <w:pPr>
        <w:pStyle w:val="1"/>
      </w:pPr>
      <w:r>
        <w:t>различать разные виды орнамента по сюжетной основе: геометрический, растительный, зооморфный, антропоморфный;</w:t>
      </w:r>
    </w:p>
    <w:p w:rsidR="00B3170E" w:rsidRDefault="00F921A5">
      <w:pPr>
        <w:pStyle w:val="1"/>
        <w:spacing w:after="80" w:line="240" w:lineRule="auto"/>
      </w:pPr>
      <w:r>
        <w:t xml:space="preserve">владеть практическими </w:t>
      </w:r>
      <w:r>
        <w:t>навыками самостоятельного творческого создания орнаментов ленточных, сетчатых, центрических;</w:t>
      </w:r>
    </w:p>
    <w:p w:rsidR="00B3170E" w:rsidRDefault="00F921A5">
      <w:pPr>
        <w:pStyle w:val="1"/>
      </w:pPr>
      <w: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3170E" w:rsidRDefault="00F921A5">
      <w:pPr>
        <w:pStyle w:val="1"/>
      </w:pPr>
      <w:r>
        <w:t>овла</w:t>
      </w:r>
      <w:r>
        <w:t>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</w:t>
      </w:r>
      <w:proofErr w:type="gramStart"/>
      <w:r>
        <w:t>е-</w:t>
      </w:r>
      <w:proofErr w:type="gramEnd"/>
      <w:r>
        <w:t xml:space="preserve"> лей животного мира, </w:t>
      </w:r>
      <w:r>
        <w:lastRenderedPageBreak/>
        <w:t>сказочных и мифологических персонажей с опорой на традиционные образы мирового иск</w:t>
      </w:r>
      <w:r>
        <w:t>усства;</w:t>
      </w:r>
    </w:p>
    <w:p w:rsidR="00B3170E" w:rsidRDefault="00F921A5">
      <w:pPr>
        <w:pStyle w:val="1"/>
      </w:pPr>
      <w: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3170E" w:rsidRDefault="00F921A5">
      <w:pPr>
        <w:pStyle w:val="1"/>
      </w:pPr>
      <w:r>
        <w:t xml:space="preserve">уметь объяснять символическое значение традиционных знаков </w:t>
      </w:r>
      <w:r>
        <w:t>народного крестьянского искусства (солярные знаки, древо жизни, конь, птица, мать-земля);</w:t>
      </w:r>
    </w:p>
    <w:p w:rsidR="00B3170E" w:rsidRDefault="00F921A5">
      <w:pPr>
        <w:pStyle w:val="1"/>
      </w:pPr>
      <w: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</w:t>
      </w:r>
      <w:r>
        <w:t>ое единство его деталей; объяснять крестьянский дом как отражение уклада крестьянской жизни и памятник архитектуры;</w:t>
      </w:r>
    </w:p>
    <w:p w:rsidR="00B3170E" w:rsidRDefault="00F921A5">
      <w:pPr>
        <w:pStyle w:val="1"/>
      </w:pPr>
      <w:r>
        <w:t>иметь практический опыт изображения характерных традиционных предметов крестьянского быта;</w:t>
      </w:r>
    </w:p>
    <w:p w:rsidR="00B3170E" w:rsidRDefault="00F921A5">
      <w:pPr>
        <w:pStyle w:val="1"/>
      </w:pPr>
      <w:r>
        <w:t>освоить конструкцию народного праздничного костюм</w:t>
      </w:r>
      <w:r>
        <w:t>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B3170E" w:rsidRDefault="00F921A5">
      <w:pPr>
        <w:pStyle w:val="1"/>
      </w:pPr>
      <w:r>
        <w:t>осознавать произведения народного ис</w:t>
      </w:r>
      <w:r>
        <w:t>кусства как бесценное культурное наследие, хранящее в своих материальных формах глубинные духовные ценности;</w:t>
      </w:r>
    </w:p>
    <w:p w:rsidR="00B3170E" w:rsidRDefault="00F921A5">
      <w:pPr>
        <w:pStyle w:val="1"/>
      </w:pPr>
      <w:r>
        <w:t>знать и уметь изображать или конструировать устройство традиционных жилищ разных народов, например юрты, сакли, хаты-мазанки; объяснять семантическ</w:t>
      </w:r>
      <w:r>
        <w:t>ое значение деталей конструкции и декора, их связь с природой, трудом и бытом;</w:t>
      </w:r>
    </w:p>
    <w:p w:rsidR="00B3170E" w:rsidRDefault="00F921A5">
      <w:pPr>
        <w:pStyle w:val="1"/>
      </w:pPr>
      <w:r>
        <w:t>иметь представление и распознавать примеры декоративного оформления жизнедеятельности — быта, костюма разных исторических эпох и народов (например, Древний Египет, Древний Китай</w:t>
      </w:r>
      <w:r>
        <w:t xml:space="preserve">, античные Греция и Рим, Европейское Средневековье); понимать разнообразие образов </w:t>
      </w:r>
      <w:proofErr w:type="spellStart"/>
      <w:r>
        <w:t>декоративно</w:t>
      </w:r>
      <w:r>
        <w:softHyphen/>
        <w:t>прикладного</w:t>
      </w:r>
      <w:proofErr w:type="spellEnd"/>
      <w:r>
        <w:t xml:space="preserve">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3170E" w:rsidRDefault="00F921A5">
      <w:pPr>
        <w:pStyle w:val="1"/>
      </w:pPr>
      <w:r>
        <w:t>объяснять значение на</w:t>
      </w:r>
      <w:r>
        <w:t>родных промыслов и традиций художественного ремесла в современной жизни;</w:t>
      </w:r>
    </w:p>
    <w:p w:rsidR="00B3170E" w:rsidRDefault="00F921A5">
      <w:pPr>
        <w:pStyle w:val="1"/>
      </w:pPr>
      <w:r>
        <w:t>рассказывать о происхождении народных художественных промыслов; о соотношении ремесла и искусства;</w:t>
      </w:r>
    </w:p>
    <w:p w:rsidR="00B3170E" w:rsidRDefault="00F921A5">
      <w:pPr>
        <w:pStyle w:val="1"/>
      </w:pPr>
      <w:r>
        <w:t>называть характерные черты орнаментов и изделий ряда отечественных народных художест</w:t>
      </w:r>
      <w:r>
        <w:t>венных промыслов;</w:t>
      </w:r>
    </w:p>
    <w:p w:rsidR="00B3170E" w:rsidRDefault="00F921A5">
      <w:pPr>
        <w:pStyle w:val="1"/>
      </w:pPr>
      <w:r>
        <w:t>характеризовать древние образы народного искусства в произведениях современных народных промыслов;</w:t>
      </w:r>
    </w:p>
    <w:p w:rsidR="00B3170E" w:rsidRDefault="00F921A5">
      <w:pPr>
        <w:pStyle w:val="1"/>
      </w:pPr>
      <w:r>
        <w:t>уметь перечислять материалы, используемые в народных художественных промыслах: дерево, глина, металл, стекло, др.;</w:t>
      </w:r>
    </w:p>
    <w:p w:rsidR="00B3170E" w:rsidRDefault="00F921A5">
      <w:pPr>
        <w:pStyle w:val="1"/>
      </w:pPr>
      <w:r>
        <w:t>различать изделия народн</w:t>
      </w:r>
      <w:r>
        <w:t>ых художественных промыслов по материалу изготовления и технике декора;</w:t>
      </w:r>
    </w:p>
    <w:p w:rsidR="00B3170E" w:rsidRDefault="00F921A5">
      <w:pPr>
        <w:pStyle w:val="1"/>
      </w:pPr>
      <w:r>
        <w:t>объяснять связь между материалом, формой и техникой декора в произведениях народных промыслов;</w:t>
      </w:r>
    </w:p>
    <w:p w:rsidR="00B3170E" w:rsidRDefault="00F921A5">
      <w:pPr>
        <w:pStyle w:val="1"/>
      </w:pPr>
      <w:r>
        <w:t xml:space="preserve">иметь представление о приёмах и последовательности работы при создании изделий некоторых </w:t>
      </w:r>
      <w:r>
        <w:t>художественных промыслов;</w:t>
      </w:r>
    </w:p>
    <w:p w:rsidR="00B3170E" w:rsidRDefault="00F921A5">
      <w:pPr>
        <w:pStyle w:val="1"/>
      </w:pPr>
      <w: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3170E" w:rsidRDefault="00F921A5">
      <w:pPr>
        <w:pStyle w:val="1"/>
      </w:pPr>
      <w:r>
        <w:t>характеризовать роль символического знака в современной жизни (герб, эмблема, логотип, указующий ил</w:t>
      </w:r>
      <w:r>
        <w:t>и декоративный знак) и иметь опыт творческого создания эмблемы или логотипа;</w:t>
      </w:r>
    </w:p>
    <w:p w:rsidR="00B3170E" w:rsidRDefault="00F921A5">
      <w:pPr>
        <w:pStyle w:val="1"/>
      </w:pPr>
      <w:r>
        <w:t>понимать и объяснять значение государственной символики, иметь представление о значении и содержании геральдики;</w:t>
      </w:r>
    </w:p>
    <w:p w:rsidR="00B3170E" w:rsidRDefault="00F921A5">
      <w:pPr>
        <w:pStyle w:val="1"/>
      </w:pPr>
      <w:r>
        <w:t xml:space="preserve">уметь определять и указывать продукты декоративно-прикладной </w:t>
      </w:r>
      <w:r>
        <w:t xml:space="preserve">художественной деятельности в окружающей предметно-пространственной среде, обычной жизненной обстановке и характеризовать </w:t>
      </w:r>
      <w:r>
        <w:lastRenderedPageBreak/>
        <w:t>их образное назначение;</w:t>
      </w:r>
    </w:p>
    <w:p w:rsidR="00B3170E" w:rsidRDefault="00F921A5">
      <w:pPr>
        <w:pStyle w:val="1"/>
      </w:pPr>
      <w:r>
        <w:t>ориентироваться в широком разнообразии современного декоративно-прикладного искусства;</w:t>
      </w:r>
    </w:p>
    <w:p w:rsidR="00B3170E" w:rsidRDefault="00F921A5">
      <w:pPr>
        <w:pStyle w:val="1"/>
        <w:ind w:firstLine="0"/>
      </w:pPr>
      <w:r>
        <w:t>различать по материалам</w:t>
      </w:r>
      <w:r>
        <w:t>, технике исполнения художественное стекло, керамику, ковку, литьё, гобелен и т. д.;</w:t>
      </w:r>
    </w:p>
    <w:p w:rsidR="00B3170E" w:rsidRDefault="00F921A5">
      <w:pPr>
        <w:pStyle w:val="1"/>
        <w:sectPr w:rsidR="00B3170E">
          <w:pgSz w:w="11900" w:h="16840"/>
          <w:pgMar w:top="556" w:right="671" w:bottom="340" w:left="616" w:header="128" w:footer="3" w:gutter="0"/>
          <w:cols w:space="720"/>
          <w:noEndnote/>
          <w:docGrid w:linePitch="360"/>
        </w:sectPr>
      </w:pPr>
      <w: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B3170E" w:rsidRDefault="00F921A5">
      <w:pPr>
        <w:pStyle w:val="20"/>
        <w:pBdr>
          <w:bottom w:val="single" w:sz="4" w:space="0" w:color="auto"/>
        </w:pBdr>
        <w:spacing w:after="240" w:line="240" w:lineRule="auto"/>
        <w:ind w:left="0"/>
      </w:pPr>
      <w:r>
        <w:lastRenderedPageBreak/>
        <w:t>ТЕМАТИЧЕСКОЕ ПЛАНИРОВАНИЕ МОДУ</w:t>
      </w:r>
      <w:r>
        <w:t>ЛЯ «ДЕКОРАТИВНО-ПРИКЛАДНОЕ И НАРОДНОЕ ИСКУССТВО»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3605"/>
        <w:gridCol w:w="528"/>
        <w:gridCol w:w="1104"/>
        <w:gridCol w:w="1142"/>
        <w:gridCol w:w="802"/>
        <w:gridCol w:w="5102"/>
        <w:gridCol w:w="1080"/>
        <w:gridCol w:w="1752"/>
      </w:tblGrid>
      <w:tr w:rsidR="00B3170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№</w:t>
            </w:r>
          </w:p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п</w:t>
            </w:r>
            <w:proofErr w:type="gramEnd"/>
            <w:r>
              <w:rPr>
                <w:b/>
                <w:bCs/>
                <w:sz w:val="15"/>
                <w:szCs w:val="15"/>
              </w:rPr>
              <w:t>/п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Количество часов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Дата изучения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Виды, формы контроля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Электронные (цифровые) образовательные ресурсы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170E" w:rsidRDefault="00B3170E"/>
        </w:tc>
        <w:tc>
          <w:tcPr>
            <w:tcW w:w="3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170E" w:rsidRDefault="00B3170E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практические </w:t>
            </w:r>
            <w:r>
              <w:rPr>
                <w:b/>
                <w:bCs/>
                <w:sz w:val="15"/>
                <w:szCs w:val="15"/>
              </w:rPr>
              <w:t>работы</w:t>
            </w: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170E" w:rsidRDefault="00B3170E"/>
        </w:tc>
        <w:tc>
          <w:tcPr>
            <w:tcW w:w="5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170E" w:rsidRDefault="00B3170E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170E" w:rsidRDefault="00B3170E"/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70E" w:rsidRDefault="00B3170E"/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1. Общие сведения о декоративно-прикладном искусстве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</w:t>
            </w:r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2. Древние корни народного искусства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Убранство русской избы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Внутренний мир</w:t>
            </w:r>
            <w:r>
              <w:rPr>
                <w:sz w:val="15"/>
                <w:szCs w:val="15"/>
              </w:rPr>
              <w:t xml:space="preserve"> русской избы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Народный праздничный костюм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Искусство народной вышивки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Народные </w:t>
            </w:r>
            <w:r>
              <w:rPr>
                <w:sz w:val="15"/>
                <w:szCs w:val="15"/>
              </w:rPr>
              <w:t>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3. Народные художественные промыслы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</w:tbl>
    <w:p w:rsidR="00B3170E" w:rsidRDefault="00F921A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3605"/>
        <w:gridCol w:w="528"/>
        <w:gridCol w:w="1104"/>
        <w:gridCol w:w="1142"/>
        <w:gridCol w:w="802"/>
        <w:gridCol w:w="5102"/>
        <w:gridCol w:w="1080"/>
        <w:gridCol w:w="1752"/>
      </w:tblGrid>
      <w:tr w:rsidR="00B3170E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Рассуждать о происхождении древних традиционных образов, сохранённых в игрушках </w:t>
            </w:r>
            <w:r>
              <w:rPr>
                <w:sz w:val="15"/>
                <w:szCs w:val="15"/>
              </w:rPr>
              <w:t>современных народных промыслов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 xml:space="preserve">Различать и характеризовать особенности игрушек нескольких широко известных промыслов: дымковской, </w:t>
            </w:r>
            <w:proofErr w:type="spellStart"/>
            <w:r>
              <w:rPr>
                <w:sz w:val="15"/>
                <w:szCs w:val="15"/>
              </w:rPr>
              <w:t>филимоновской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каргопольской</w:t>
            </w:r>
            <w:proofErr w:type="spellEnd"/>
            <w:r>
              <w:rPr>
                <w:sz w:val="15"/>
                <w:szCs w:val="15"/>
              </w:rPr>
              <w:t xml:space="preserve"> и др.;</w:t>
            </w:r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Создавать эскизы игрушки по мотивам избранного промысла;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</w:t>
            </w:r>
            <w:r>
              <w:rPr>
                <w:sz w:val="15"/>
                <w:szCs w:val="15"/>
              </w:rPr>
              <w:t>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Праздничная хохлома. Роспись по дереву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Рассматривать и характеризовать особенности орнаментов и формы произведений хохломского промысла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назначение изделий хохломского промысла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Иметь </w:t>
            </w:r>
            <w:r>
              <w:rPr>
                <w:sz w:val="15"/>
                <w:szCs w:val="15"/>
              </w:rPr>
              <w:t>опыт в освоении нескольких приёмов хохломской орнаментальной росписи («травка», «</w:t>
            </w:r>
            <w:proofErr w:type="spellStart"/>
            <w:r>
              <w:rPr>
                <w:sz w:val="15"/>
                <w:szCs w:val="15"/>
              </w:rPr>
              <w:t>кудрина</w:t>
            </w:r>
            <w:proofErr w:type="spellEnd"/>
            <w:r>
              <w:rPr>
                <w:sz w:val="15"/>
                <w:szCs w:val="15"/>
              </w:rPr>
              <w:t>» и др</w:t>
            </w:r>
            <w:proofErr w:type="gramStart"/>
            <w:r>
              <w:rPr>
                <w:sz w:val="15"/>
                <w:szCs w:val="15"/>
              </w:rPr>
              <w:t>.).;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Создавать эскизы изделия по мотивам промысла;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Искусство Гжели. Керамика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Рассматривать и характеризовать особенности орнаментов и формы произведений гжели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и показывать на примерах единство скульптурной формы и кобальтового декора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Иметь опыт использования приёмов кистевого мазка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Создавать эскиз изделия по мо</w:t>
            </w:r>
            <w:r>
              <w:rPr>
                <w:sz w:val="15"/>
                <w:szCs w:val="15"/>
              </w:rPr>
              <w:t>тивам промысла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Изображение и конструирование посудной </w:t>
            </w:r>
            <w:proofErr w:type="gramStart"/>
            <w:r>
              <w:rPr>
                <w:sz w:val="15"/>
                <w:szCs w:val="15"/>
              </w:rPr>
              <w:t>формы</w:t>
            </w:r>
            <w:proofErr w:type="gramEnd"/>
            <w:r>
              <w:rPr>
                <w:sz w:val="15"/>
                <w:szCs w:val="15"/>
              </w:rPr>
              <w:t xml:space="preserve"> и её роспись в гжельской традиции;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Городецкая роспись по дереву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Наблюдать и эстетически характеризовать </w:t>
            </w:r>
            <w:r>
              <w:rPr>
                <w:sz w:val="15"/>
                <w:szCs w:val="15"/>
              </w:rPr>
              <w:t>красочную городецкую роспись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Иметь опыт декоративно-символического изображения персонажей городецкой росписи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Выполнить эскиз изделия по мотивам промысла;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Жостово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r>
              <w:rPr>
                <w:sz w:val="15"/>
                <w:szCs w:val="15"/>
              </w:rPr>
              <w:t>Роспись по металлу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Наблюдать разнообразие форм подносов и композиционного решения их росписи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Иметь опыт традиционных для </w:t>
            </w:r>
            <w:proofErr w:type="spellStart"/>
            <w:r>
              <w:rPr>
                <w:sz w:val="15"/>
                <w:szCs w:val="15"/>
              </w:rPr>
              <w:t>Жостова</w:t>
            </w:r>
            <w:proofErr w:type="spellEnd"/>
            <w:r>
              <w:rPr>
                <w:sz w:val="15"/>
                <w:szCs w:val="15"/>
              </w:rPr>
              <w:t xml:space="preserve"> приёмов кистевых мазков в живописи цветочных букетов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Иметь представление о приёмах освещенности и объёмности в </w:t>
            </w:r>
            <w:proofErr w:type="spellStart"/>
            <w:r>
              <w:rPr>
                <w:sz w:val="15"/>
                <w:szCs w:val="15"/>
              </w:rPr>
              <w:t>жостовской</w:t>
            </w:r>
            <w:proofErr w:type="spellEnd"/>
            <w:r>
              <w:rPr>
                <w:sz w:val="15"/>
                <w:szCs w:val="15"/>
              </w:rPr>
              <w:t xml:space="preserve"> росписи;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Искусство лаковой живописи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Наблюдать, разглядывать, любоваться, обсуждать произведения лаковой миниатюры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Знать об истории происхождения </w:t>
            </w:r>
            <w:r>
              <w:rPr>
                <w:sz w:val="15"/>
                <w:szCs w:val="15"/>
              </w:rPr>
              <w:t>промыслов лаковой миниатюры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роль искусства лаковой миниатюры в сохранении и развитии традиций отечественной культуры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Иметь опыт создания композиции на сказочный сюжет, опираясь на впечатления от лаковых миниатюр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Практическая </w:t>
            </w:r>
            <w:r>
              <w:rPr>
                <w:sz w:val="15"/>
                <w:szCs w:val="15"/>
              </w:rPr>
              <w:t>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4. Декоративно-прикладное искусство в культуре разных эпох и народов</w:t>
            </w:r>
          </w:p>
        </w:tc>
      </w:tr>
    </w:tbl>
    <w:p w:rsidR="00B3170E" w:rsidRDefault="00F921A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3605"/>
        <w:gridCol w:w="528"/>
        <w:gridCol w:w="1104"/>
        <w:gridCol w:w="1142"/>
        <w:gridCol w:w="802"/>
        <w:gridCol w:w="5102"/>
        <w:gridCol w:w="1080"/>
        <w:gridCol w:w="1752"/>
      </w:tblGrid>
      <w:tr w:rsidR="00B3170E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Наблюдать, рассматривать, эстетически </w:t>
            </w:r>
            <w:r>
              <w:rPr>
                <w:sz w:val="15"/>
                <w:szCs w:val="15"/>
              </w:rPr>
              <w:t xml:space="preserve">воспринимать </w:t>
            </w:r>
            <w:proofErr w:type="spellStart"/>
            <w:r>
              <w:rPr>
                <w:sz w:val="15"/>
                <w:szCs w:val="15"/>
              </w:rPr>
              <w:t>декоративно</w:t>
            </w:r>
            <w:r>
              <w:rPr>
                <w:sz w:val="15"/>
                <w:szCs w:val="15"/>
              </w:rPr>
              <w:softHyphen/>
              <w:t>прикладное</w:t>
            </w:r>
            <w:proofErr w:type="spellEnd"/>
            <w:r>
              <w:rPr>
                <w:sz w:val="15"/>
                <w:szCs w:val="15"/>
              </w:rPr>
              <w:t xml:space="preserve"> искусство в культурах разных народов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Выявлять в произведениях декоративно-прикладного искусства связь конструктивных, декоративных и изобразительных элементов, единство материалов, формы и декора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Делать зарисовки эле</w:t>
            </w:r>
            <w:r>
              <w:rPr>
                <w:sz w:val="15"/>
                <w:szCs w:val="15"/>
              </w:rPr>
              <w:t>ментов декора или декорированных предметов;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Объяснять и приводить примеры, как по орнаменту, украшающему одежду, </w:t>
            </w:r>
            <w:r>
              <w:rPr>
                <w:sz w:val="15"/>
                <w:szCs w:val="15"/>
              </w:rPr>
              <w:t>здания, предметы, можно определить, к какой эпохе и народу он относится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Проводить исследование орнаментов выбранной культуры, отвечая на вопросы о своеобразии традиций орнамента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Иметь опыт изображения орнаментов выбранной культуры;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Проводить исследование и вести поисковую работу по изучению и сбору материала об особенностях одежды выбранной культуры, её декоративных </w:t>
            </w:r>
            <w:r>
              <w:rPr>
                <w:sz w:val="15"/>
                <w:szCs w:val="15"/>
              </w:rPr>
              <w:t>особенностях и социальных знаках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Изображать предметы одежды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Создавать эскиз одежды или деталей одежды для разных членов сообщества этой культуры;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Целостный образ </w:t>
            </w:r>
            <w:r>
              <w:rPr>
                <w:sz w:val="15"/>
                <w:szCs w:val="15"/>
              </w:rPr>
              <w:t>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5. Декоративно-прикладное искусство в жизни современного человека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9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Наблюдать и эстетически анализировать произведения современного декоративного и </w:t>
            </w:r>
            <w:r>
              <w:rPr>
                <w:sz w:val="15"/>
                <w:szCs w:val="15"/>
              </w:rPr>
              <w:t>прикладного искусства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9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Вести самостоятельную поисковую работу по направлению выбранного вида современного декоративного искусства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9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Выполнить творческую импровизацию на основе произведений современных художников;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</w:t>
            </w:r>
            <w:r>
              <w:rPr>
                <w:sz w:val="15"/>
                <w:szCs w:val="15"/>
              </w:rPr>
              <w:t>//school-</w:t>
            </w:r>
          </w:p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значение государственной символики и роль художника в её разработке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Разъяснять смысловое значение изобразительно-декоративных элементов в государственной </w:t>
            </w:r>
            <w:r>
              <w:rPr>
                <w:sz w:val="15"/>
                <w:szCs w:val="15"/>
              </w:rPr>
              <w:t>символике и в гербе родного города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 о происхождении и традициях геральдики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Разрабатывать эскиз личной семейной эмблемы или эмблемы класса, школы, кружка дополнительного образования;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</w:t>
            </w:r>
            <w:r>
              <w:rPr>
                <w:sz w:val="15"/>
                <w:szCs w:val="15"/>
              </w:rPr>
              <w:t>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Обнаруживать украшения на улицах родного города и рассказывать о них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Объяснять, зачем люди в праздник украшают окружение и себя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Участвовать в праздничном оформлении школы;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;</w:t>
            </w:r>
            <w:proofErr w:type="gramEnd"/>
          </w:p>
          <w:p w:rsidR="00B3170E" w:rsidRDefault="00F921A5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B3170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170E" w:rsidRDefault="00F921A5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70E" w:rsidRDefault="00B3170E">
            <w:pPr>
              <w:rPr>
                <w:sz w:val="10"/>
                <w:szCs w:val="10"/>
              </w:rPr>
            </w:pPr>
          </w:p>
        </w:tc>
      </w:tr>
    </w:tbl>
    <w:p w:rsidR="00B3170E" w:rsidRDefault="00B3170E">
      <w:pPr>
        <w:sectPr w:rsidR="00B3170E">
          <w:pgSz w:w="16840" w:h="11900" w:orient="landscape"/>
          <w:pgMar w:top="543" w:right="658" w:bottom="367" w:left="663" w:header="115" w:footer="3" w:gutter="0"/>
          <w:cols w:space="720"/>
          <w:noEndnote/>
          <w:docGrid w:linePitch="360"/>
        </w:sectPr>
      </w:pPr>
    </w:p>
    <w:p w:rsidR="00B3170E" w:rsidRDefault="00F921A5">
      <w:pPr>
        <w:pStyle w:val="1"/>
        <w:spacing w:after="120" w:line="240" w:lineRule="auto"/>
        <w:ind w:firstLine="0"/>
      </w:pPr>
      <w:r>
        <w:rPr>
          <w:b/>
          <w:bCs/>
        </w:rPr>
        <w:lastRenderedPageBreak/>
        <w:t>ОБЯЗАТЕЛЬНЫЕ УЧЕБНЫЕ МАТЕРИАЛЫ ДЛЯ УЧЕНИКА</w:t>
      </w:r>
    </w:p>
    <w:p w:rsidR="00B3170E" w:rsidRDefault="00F921A5">
      <w:pPr>
        <w:pStyle w:val="1"/>
        <w:spacing w:after="220" w:line="240" w:lineRule="auto"/>
        <w:ind w:firstLine="0"/>
      </w:pPr>
      <w:r>
        <w:t>Введите свой вариант:</w:t>
      </w:r>
    </w:p>
    <w:p w:rsidR="00B3170E" w:rsidRDefault="00F921A5">
      <w:pPr>
        <w:pStyle w:val="1"/>
        <w:spacing w:after="220" w:line="240" w:lineRule="auto"/>
        <w:ind w:firstLine="0"/>
      </w:pPr>
      <w:r>
        <w:rPr>
          <w:b/>
          <w:bCs/>
        </w:rPr>
        <w:t>МЕТОДИЧЕСКИЕ МАТЕРИАЛЫ ДЛЯ УЧИТЕЛЯ</w:t>
      </w:r>
    </w:p>
    <w:p w:rsidR="00B3170E" w:rsidRDefault="00F921A5">
      <w:pPr>
        <w:pStyle w:val="1"/>
        <w:spacing w:after="220" w:line="240" w:lineRule="auto"/>
        <w:ind w:firstLine="0"/>
        <w:sectPr w:rsidR="00B3170E">
          <w:headerReference w:type="default" r:id="rId10"/>
          <w:pgSz w:w="11900" w:h="16840"/>
          <w:pgMar w:top="1258" w:right="1148" w:bottom="1258" w:left="639" w:header="0" w:footer="830" w:gutter="0"/>
          <w:cols w:space="720"/>
          <w:noEndnote/>
          <w:docGrid w:linePitch="360"/>
        </w:sectPr>
      </w:pPr>
      <w:r>
        <w:rPr>
          <w:b/>
          <w:bCs/>
        </w:rPr>
        <w:t>ЦИФРОВЫЕ ОБРАЗОВАТЕЛЬНЫЕ РЕСУРСЫ И РЕСУРСЫ СЕТИ ИНТЕРНЕТ</w:t>
      </w:r>
    </w:p>
    <w:p w:rsidR="00B3170E" w:rsidRDefault="00F921A5">
      <w:pPr>
        <w:pStyle w:val="1"/>
        <w:spacing w:after="160"/>
        <w:ind w:firstLine="0"/>
      </w:pPr>
      <w:r>
        <w:rPr>
          <w:b/>
          <w:bCs/>
        </w:rPr>
        <w:lastRenderedPageBreak/>
        <w:t>УЧЕБНОЕ ОБОРУДОВАНИЕ</w:t>
      </w:r>
    </w:p>
    <w:p w:rsidR="00B3170E" w:rsidRDefault="00F921A5">
      <w:pPr>
        <w:pStyle w:val="1"/>
        <w:ind w:firstLine="0"/>
      </w:pPr>
      <w:r>
        <w:rPr>
          <w:b/>
          <w:bCs/>
        </w:rPr>
        <w:t>ОБОРУДОВАНИЕ ДЛЯ ПРОВЕДЕНИЯ ЛАБОРАТОРНЫХ, ПРАКТИЧЕСКИХ РАБОТ, ДЕМОНСТРАЦИЙ</w:t>
      </w:r>
    </w:p>
    <w:sectPr w:rsidR="00B3170E">
      <w:headerReference w:type="default" r:id="rId11"/>
      <w:pgSz w:w="11900" w:h="16840"/>
      <w:pgMar w:top="1258" w:right="1148" w:bottom="1258" w:left="639" w:header="0" w:footer="8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A5" w:rsidRDefault="00F921A5">
      <w:r>
        <w:separator/>
      </w:r>
    </w:p>
  </w:endnote>
  <w:endnote w:type="continuationSeparator" w:id="0">
    <w:p w:rsidR="00F921A5" w:rsidRDefault="00F9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A5" w:rsidRDefault="00F921A5"/>
  </w:footnote>
  <w:footnote w:type="continuationSeparator" w:id="0">
    <w:p w:rsidR="00F921A5" w:rsidRDefault="00F921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0E" w:rsidRDefault="00F921A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429895</wp:posOffset>
              </wp:positionH>
              <wp:positionV relativeFrom="page">
                <wp:posOffset>412115</wp:posOffset>
              </wp:positionV>
              <wp:extent cx="6513830" cy="133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383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170E" w:rsidRDefault="00F921A5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СОДЕРЖАНИЕ МОДУЛЯ «ДЕКОРАТИВНО-ПРИКЛАДНОЕ И НАРОДНОЕ ИСКУССТВО»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3.85pt;margin-top:32.45pt;width:512.9pt;height:10.5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" filled="f" stroked="f">
              <v:textbox style="mso-fit-shape-to-text:t" inset="0,0,0,0">
                <w:txbxContent>
                  <w:p w:rsidR="00B3170E" w:rsidRDefault="00F921A5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СОДЕРЖАНИЕ МОДУЛЯ «ДЕКОРАТИВНО-ПРИКЛАДНОЕ И НАРОДНОЕ ИСКУССТВО»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421005</wp:posOffset>
              </wp:positionH>
              <wp:positionV relativeFrom="page">
                <wp:posOffset>624840</wp:posOffset>
              </wp:positionV>
              <wp:extent cx="67119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19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3.149999999999999pt;margin-top:49.200000000000003pt;width:528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0E" w:rsidRDefault="00B3170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0E" w:rsidRDefault="00F921A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424180</wp:posOffset>
              </wp:positionH>
              <wp:positionV relativeFrom="page">
                <wp:posOffset>412115</wp:posOffset>
              </wp:positionV>
              <wp:extent cx="5955665" cy="13398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566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170E" w:rsidRDefault="00F921A5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УЧЕБНО-МЕТОДИЧЕСКОЕ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ОБЕСПЕЧЕНИЕ ОБРАЗОВАТЕЛЬНОГО ПРОЦЕССА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33.4pt;margin-top:32.45pt;width:468.95pt;height:10.5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" filled="f" stroked="f">
              <v:textbox style="mso-fit-shape-to-text:t" inset="0,0,0,0">
                <w:txbxContent>
                  <w:p w:rsidR="00B3170E" w:rsidRDefault="00F921A5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УЧЕБНО-МЕТОДИЧЕСКОЕ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ОБЕСПЕЧЕНИЕ ОБРАЗОВАТЕЛЬНОГО ПРОЦЕССА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421005</wp:posOffset>
              </wp:positionH>
              <wp:positionV relativeFrom="page">
                <wp:posOffset>624840</wp:posOffset>
              </wp:positionV>
              <wp:extent cx="671195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19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3.149999999999999pt;margin-top:49.200000000000003pt;width:528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0E" w:rsidRDefault="00F921A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426720</wp:posOffset>
              </wp:positionH>
              <wp:positionV relativeFrom="page">
                <wp:posOffset>412115</wp:posOffset>
              </wp:positionV>
              <wp:extent cx="6382385" cy="13398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238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170E" w:rsidRDefault="00F921A5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МАТЕРИАЛЬНО-ТЕХНИЧЕСКОЕ ОБЕСПЕЧЕНИЕ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ОБРАЗОВАТЕЛЬНОГО ПРОЦЕССА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3.6pt;margin-top:32.45pt;width:502.55pt;height:10.5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" filled="f" stroked="f">
              <v:textbox style="mso-fit-shape-to-text:t" inset="0,0,0,0">
                <w:txbxContent>
                  <w:p w:rsidR="00B3170E" w:rsidRDefault="00F921A5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МАТЕРИАЛЬНО-ТЕХНИЧЕСКОЕ ОБЕСПЕЧЕНИЕ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ОБРАЗОВАТЕЛЬНОГО ПРОЦЕССА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421005</wp:posOffset>
              </wp:positionH>
              <wp:positionV relativeFrom="page">
                <wp:posOffset>624840</wp:posOffset>
              </wp:positionV>
              <wp:extent cx="671195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19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3.149999999999999pt;margin-top:49.200000000000003pt;width:528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D03"/>
    <w:multiLevelType w:val="multilevel"/>
    <w:tmpl w:val="53B22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DF47AA"/>
    <w:multiLevelType w:val="multilevel"/>
    <w:tmpl w:val="21D69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3170E"/>
    <w:rsid w:val="00181C6C"/>
    <w:rsid w:val="00B3170E"/>
    <w:rsid w:val="00F9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70" w:line="211" w:lineRule="auto"/>
      <w:ind w:left="434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Заголовок №1"/>
    <w:basedOn w:val="a"/>
    <w:link w:val="10"/>
    <w:pPr>
      <w:spacing w:line="293" w:lineRule="auto"/>
      <w:ind w:firstLine="200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181C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idgetinline">
    <w:name w:val="_widgetinline"/>
    <w:basedOn w:val="a0"/>
    <w:rsid w:val="00181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70" w:line="211" w:lineRule="auto"/>
      <w:ind w:left="434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Заголовок №1"/>
    <w:basedOn w:val="a"/>
    <w:link w:val="10"/>
    <w:pPr>
      <w:spacing w:line="293" w:lineRule="auto"/>
      <w:ind w:firstLine="200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181C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idgetinline">
    <w:name w:val="_widgetinline"/>
    <w:basedOn w:val="a0"/>
    <w:rsid w:val="00181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5493</Words>
  <Characters>31311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2022-05-31T06:42:00Z</dcterms:created>
  <dcterms:modified xsi:type="dcterms:W3CDTF">2022-05-31T06:42:00Z</dcterms:modified>
</cp:coreProperties>
</file>